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C2A0" w14:textId="35C457CB" w:rsidR="00B34243" w:rsidRPr="00467DE2" w:rsidRDefault="00467DE2" w:rsidP="00B34243">
      <w:pPr>
        <w:keepNext/>
        <w:autoSpaceDE w:val="0"/>
        <w:autoSpaceDN w:val="0"/>
        <w:adjustRightInd w:val="0"/>
        <w:spacing w:after="120"/>
        <w:jc w:val="center"/>
        <w:rPr>
          <w:rFonts w:asciiTheme="minorHAnsi" w:eastAsia="Calibri" w:hAnsiTheme="minorHAnsi" w:cstheme="minorHAnsi"/>
          <w:bCs/>
          <w:color w:val="000000"/>
          <w:sz w:val="44"/>
          <w:szCs w:val="44"/>
        </w:rPr>
      </w:pPr>
      <w:r>
        <w:rPr>
          <w:rFonts w:asciiTheme="minorHAnsi" w:eastAsia="Calibri" w:hAnsiTheme="minorHAnsi" w:cstheme="minorHAnsi"/>
          <w:bCs/>
          <w:color w:val="000000"/>
          <w:sz w:val="44"/>
          <w:szCs w:val="44"/>
        </w:rPr>
        <w:t>202</w:t>
      </w:r>
      <w:r w:rsidR="0087724C">
        <w:rPr>
          <w:rFonts w:asciiTheme="minorHAnsi" w:eastAsia="Calibri" w:hAnsiTheme="minorHAnsi" w:cstheme="minorHAnsi"/>
          <w:bCs/>
          <w:color w:val="000000"/>
          <w:sz w:val="44"/>
          <w:szCs w:val="44"/>
        </w:rPr>
        <w:t>3</w:t>
      </w:r>
      <w:r>
        <w:rPr>
          <w:rFonts w:asciiTheme="minorHAnsi" w:eastAsia="Calibri" w:hAnsiTheme="minorHAnsi" w:cstheme="minorHAnsi"/>
          <w:bCs/>
          <w:color w:val="000000"/>
          <w:sz w:val="44"/>
          <w:szCs w:val="44"/>
        </w:rPr>
        <w:t xml:space="preserve"> </w:t>
      </w:r>
      <w:r w:rsidR="00E81894" w:rsidRPr="00467DE2">
        <w:rPr>
          <w:rFonts w:asciiTheme="minorHAnsi" w:eastAsia="Calibri" w:hAnsiTheme="minorHAnsi" w:cstheme="minorHAnsi"/>
          <w:bCs/>
          <w:color w:val="000000"/>
          <w:sz w:val="44"/>
          <w:szCs w:val="44"/>
        </w:rPr>
        <w:t>ARCH H</w:t>
      </w:r>
      <w:r>
        <w:rPr>
          <w:rFonts w:asciiTheme="minorHAnsi" w:eastAsia="Calibri" w:hAnsiTheme="minorHAnsi" w:cstheme="minorHAnsi"/>
          <w:bCs/>
          <w:color w:val="000000"/>
          <w:sz w:val="44"/>
          <w:szCs w:val="44"/>
        </w:rPr>
        <w:t xml:space="preserve">ousing </w:t>
      </w:r>
      <w:r w:rsidR="00E81894" w:rsidRPr="00467DE2">
        <w:rPr>
          <w:rFonts w:asciiTheme="minorHAnsi" w:eastAsia="Calibri" w:hAnsiTheme="minorHAnsi" w:cstheme="minorHAnsi"/>
          <w:bCs/>
          <w:color w:val="000000"/>
          <w:sz w:val="44"/>
          <w:szCs w:val="44"/>
        </w:rPr>
        <w:t>T</w:t>
      </w:r>
      <w:r>
        <w:rPr>
          <w:rFonts w:asciiTheme="minorHAnsi" w:eastAsia="Calibri" w:hAnsiTheme="minorHAnsi" w:cstheme="minorHAnsi"/>
          <w:bCs/>
          <w:color w:val="000000"/>
          <w:sz w:val="44"/>
          <w:szCs w:val="44"/>
        </w:rPr>
        <w:t xml:space="preserve">rust </w:t>
      </w:r>
      <w:r w:rsidR="00E81894" w:rsidRPr="00467DE2">
        <w:rPr>
          <w:rFonts w:asciiTheme="minorHAnsi" w:eastAsia="Calibri" w:hAnsiTheme="minorHAnsi" w:cstheme="minorHAnsi"/>
          <w:bCs/>
          <w:color w:val="000000"/>
          <w:sz w:val="44"/>
          <w:szCs w:val="44"/>
        </w:rPr>
        <w:t>F</w:t>
      </w:r>
      <w:r>
        <w:rPr>
          <w:rFonts w:asciiTheme="minorHAnsi" w:eastAsia="Calibri" w:hAnsiTheme="minorHAnsi" w:cstheme="minorHAnsi"/>
          <w:bCs/>
          <w:color w:val="000000"/>
          <w:sz w:val="44"/>
          <w:szCs w:val="44"/>
        </w:rPr>
        <w:t>und</w:t>
      </w:r>
      <w:r w:rsidR="00E81894" w:rsidRPr="00467DE2">
        <w:rPr>
          <w:rFonts w:asciiTheme="minorHAnsi" w:eastAsia="Calibri" w:hAnsiTheme="minorHAnsi" w:cstheme="minorHAnsi"/>
          <w:bCs/>
          <w:color w:val="000000"/>
          <w:sz w:val="44"/>
          <w:szCs w:val="44"/>
        </w:rPr>
        <w:t xml:space="preserve"> </w:t>
      </w:r>
      <w:r w:rsidR="00B34243" w:rsidRPr="00467DE2">
        <w:rPr>
          <w:rFonts w:asciiTheme="minorHAnsi" w:eastAsia="Calibri" w:hAnsiTheme="minorHAnsi" w:cstheme="minorHAnsi"/>
          <w:bCs/>
          <w:color w:val="000000"/>
          <w:sz w:val="44"/>
          <w:szCs w:val="44"/>
        </w:rPr>
        <w:t>Addendum</w:t>
      </w:r>
    </w:p>
    <w:p w14:paraId="50E09B27" w14:textId="77777777" w:rsidR="00E00069" w:rsidRPr="00467DE2" w:rsidRDefault="00E00069" w:rsidP="00B34243">
      <w:pPr>
        <w:autoSpaceDE w:val="0"/>
        <w:autoSpaceDN w:val="0"/>
        <w:adjustRightInd w:val="0"/>
        <w:jc w:val="center"/>
        <w:rPr>
          <w:rFonts w:asciiTheme="minorHAnsi" w:eastAsia="Calibri" w:hAnsiTheme="minorHAnsi" w:cstheme="minorHAnsi"/>
          <w:iCs/>
        </w:rPr>
      </w:pPr>
    </w:p>
    <w:p w14:paraId="5ADAEA73" w14:textId="77777777" w:rsidR="00AB05FD" w:rsidRPr="00467DE2" w:rsidRDefault="00AB05FD" w:rsidP="00BC7686">
      <w:pPr>
        <w:rPr>
          <w:rFonts w:asciiTheme="minorHAnsi" w:hAnsiTheme="minorHAnsi" w:cstheme="minorHAnsi"/>
          <w:b/>
        </w:rPr>
      </w:pPr>
    </w:p>
    <w:tbl>
      <w:tblPr>
        <w:tblW w:w="1014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7"/>
      </w:tblGrid>
      <w:tr w:rsidR="00AB05FD" w:rsidRPr="00467DE2" w14:paraId="49FC36EE" w14:textId="77777777" w:rsidTr="006B3D26">
        <w:trPr>
          <w:trHeight w:val="1297"/>
        </w:trPr>
        <w:tc>
          <w:tcPr>
            <w:tcW w:w="10147" w:type="dxa"/>
          </w:tcPr>
          <w:p w14:paraId="1B611C6A" w14:textId="77777777" w:rsidR="00AB05FD" w:rsidRPr="00467DE2" w:rsidRDefault="00AB05FD" w:rsidP="006B3D26">
            <w:pPr>
              <w:spacing w:before="240"/>
              <w:ind w:left="252"/>
              <w:jc w:val="center"/>
              <w:rPr>
                <w:rFonts w:asciiTheme="minorHAnsi" w:hAnsiTheme="minorHAnsi" w:cstheme="minorHAnsi"/>
                <w:b/>
              </w:rPr>
            </w:pPr>
            <w:r w:rsidRPr="00467DE2">
              <w:rPr>
                <w:rFonts w:asciiTheme="minorHAnsi" w:hAnsiTheme="minorHAnsi" w:cstheme="minorHAnsi"/>
                <w:b/>
              </w:rPr>
              <w:t>Instructions</w:t>
            </w:r>
          </w:p>
          <w:p w14:paraId="5AE43C0F" w14:textId="779FAD24" w:rsidR="00467DE2" w:rsidRDefault="00AB05FD" w:rsidP="002E6BEF">
            <w:pPr>
              <w:spacing w:after="240"/>
              <w:ind w:left="252"/>
              <w:rPr>
                <w:rFonts w:asciiTheme="minorHAnsi" w:hAnsiTheme="minorHAnsi" w:cstheme="minorHAnsi"/>
              </w:rPr>
            </w:pPr>
            <w:r w:rsidRPr="00467DE2">
              <w:rPr>
                <w:rFonts w:asciiTheme="minorHAnsi" w:hAnsiTheme="minorHAnsi" w:cstheme="minorHAnsi"/>
              </w:rPr>
              <w:t xml:space="preserve">The </w:t>
            </w:r>
            <w:r w:rsidR="00E00069" w:rsidRPr="006C7EE1">
              <w:rPr>
                <w:rFonts w:asciiTheme="minorHAnsi" w:hAnsiTheme="minorHAnsi" w:cstheme="minorHAnsi"/>
                <w:bCs/>
              </w:rPr>
              <w:t>ARCH</w:t>
            </w:r>
            <w:r w:rsidRPr="006C7EE1">
              <w:rPr>
                <w:rFonts w:asciiTheme="minorHAnsi" w:hAnsiTheme="minorHAnsi" w:cstheme="minorHAnsi"/>
                <w:bCs/>
              </w:rPr>
              <w:t xml:space="preserve"> </w:t>
            </w:r>
            <w:r w:rsidR="006C7EE1" w:rsidRPr="006C7EE1">
              <w:rPr>
                <w:rFonts w:asciiTheme="minorHAnsi" w:hAnsiTheme="minorHAnsi" w:cstheme="minorHAnsi"/>
                <w:bCs/>
              </w:rPr>
              <w:t>H</w:t>
            </w:r>
            <w:r w:rsidR="006C7EE1">
              <w:rPr>
                <w:rFonts w:asciiTheme="minorHAnsi" w:hAnsiTheme="minorHAnsi" w:cstheme="minorHAnsi"/>
                <w:bCs/>
              </w:rPr>
              <w:t>ousing Trust Fund</w:t>
            </w:r>
            <w:r w:rsidR="006C7EE1" w:rsidRPr="006C7EE1">
              <w:rPr>
                <w:rFonts w:asciiTheme="minorHAnsi" w:hAnsiTheme="minorHAnsi" w:cstheme="minorHAnsi"/>
                <w:bCs/>
              </w:rPr>
              <w:t xml:space="preserve"> </w:t>
            </w:r>
            <w:r w:rsidRPr="006C7EE1">
              <w:rPr>
                <w:rFonts w:asciiTheme="minorHAnsi" w:hAnsiTheme="minorHAnsi" w:cstheme="minorHAnsi"/>
                <w:bCs/>
              </w:rPr>
              <w:t>Addendum</w:t>
            </w:r>
            <w:r w:rsidRPr="00467DE2">
              <w:rPr>
                <w:rFonts w:asciiTheme="minorHAnsi" w:hAnsiTheme="minorHAnsi" w:cstheme="minorHAnsi"/>
              </w:rPr>
              <w:t xml:space="preserve"> requests additional</w:t>
            </w:r>
            <w:r w:rsidR="002E6BEF" w:rsidRPr="00467DE2">
              <w:rPr>
                <w:rFonts w:asciiTheme="minorHAnsi" w:hAnsiTheme="minorHAnsi" w:cstheme="minorHAnsi"/>
              </w:rPr>
              <w:t xml:space="preserve"> clarification</w:t>
            </w:r>
            <w:r w:rsidR="00E91581" w:rsidRPr="00467DE2">
              <w:rPr>
                <w:rFonts w:asciiTheme="minorHAnsi" w:hAnsiTheme="minorHAnsi" w:cstheme="minorHAnsi"/>
              </w:rPr>
              <w:t xml:space="preserve"> questions</w:t>
            </w:r>
            <w:r w:rsidR="00E81894" w:rsidRPr="00467DE2">
              <w:rPr>
                <w:rFonts w:asciiTheme="minorHAnsi" w:hAnsiTheme="minorHAnsi" w:cstheme="minorHAnsi"/>
              </w:rPr>
              <w:t xml:space="preserve"> </w:t>
            </w:r>
            <w:r w:rsidR="007673AD" w:rsidRPr="00467DE2">
              <w:rPr>
                <w:rFonts w:asciiTheme="minorHAnsi" w:hAnsiTheme="minorHAnsi" w:cstheme="minorHAnsi"/>
              </w:rPr>
              <w:t>to be included in the 202</w:t>
            </w:r>
            <w:r w:rsidR="0087724C">
              <w:rPr>
                <w:rFonts w:asciiTheme="minorHAnsi" w:hAnsiTheme="minorHAnsi" w:cstheme="minorHAnsi"/>
              </w:rPr>
              <w:t>3</w:t>
            </w:r>
            <w:r w:rsidR="007673AD" w:rsidRPr="00467DE2">
              <w:rPr>
                <w:rFonts w:asciiTheme="minorHAnsi" w:hAnsiTheme="minorHAnsi" w:cstheme="minorHAnsi"/>
              </w:rPr>
              <w:t xml:space="preserve"> ARCH </w:t>
            </w:r>
            <w:r w:rsidR="006C7EE1">
              <w:rPr>
                <w:rFonts w:asciiTheme="minorHAnsi" w:hAnsiTheme="minorHAnsi" w:cstheme="minorHAnsi"/>
              </w:rPr>
              <w:t xml:space="preserve">Housing Trust Fund </w:t>
            </w:r>
            <w:r w:rsidR="007673AD" w:rsidRPr="00467DE2">
              <w:rPr>
                <w:rFonts w:asciiTheme="minorHAnsi" w:hAnsiTheme="minorHAnsi" w:cstheme="minorHAnsi"/>
              </w:rPr>
              <w:t>application</w:t>
            </w:r>
            <w:r w:rsidR="00467DE2">
              <w:rPr>
                <w:rFonts w:asciiTheme="minorHAnsi" w:hAnsiTheme="minorHAnsi" w:cstheme="minorHAnsi"/>
              </w:rPr>
              <w:t xml:space="preserve"> and provides underwriting criteria to determine a proposal’s cost effectiveness</w:t>
            </w:r>
            <w:r w:rsidR="00E00069" w:rsidRPr="00467DE2">
              <w:rPr>
                <w:rFonts w:asciiTheme="minorHAnsi" w:hAnsiTheme="minorHAnsi" w:cstheme="minorHAnsi"/>
              </w:rPr>
              <w:t xml:space="preserve">. </w:t>
            </w:r>
          </w:p>
          <w:p w14:paraId="778BD1CA" w14:textId="0A4CEAFA" w:rsidR="00AB05FD" w:rsidRPr="00467DE2" w:rsidRDefault="00E94055" w:rsidP="002E6BEF">
            <w:pPr>
              <w:spacing w:after="240"/>
              <w:ind w:left="252"/>
              <w:rPr>
                <w:rFonts w:asciiTheme="minorHAnsi" w:hAnsiTheme="minorHAnsi" w:cstheme="minorHAnsi"/>
                <w:b/>
              </w:rPr>
            </w:pPr>
            <w:r w:rsidRPr="00467DE2">
              <w:rPr>
                <w:rFonts w:asciiTheme="minorHAnsi" w:hAnsiTheme="minorHAnsi" w:cstheme="minorHAnsi"/>
              </w:rPr>
              <w:t xml:space="preserve">Please see the </w:t>
            </w:r>
            <w:r w:rsidR="007C5A4C" w:rsidRPr="00467DE2">
              <w:rPr>
                <w:rFonts w:asciiTheme="minorHAnsi" w:hAnsiTheme="minorHAnsi" w:cstheme="minorHAnsi"/>
              </w:rPr>
              <w:t>20</w:t>
            </w:r>
            <w:r w:rsidR="0028266A" w:rsidRPr="00467DE2">
              <w:rPr>
                <w:rFonts w:asciiTheme="minorHAnsi" w:hAnsiTheme="minorHAnsi" w:cstheme="minorHAnsi"/>
              </w:rPr>
              <w:t>2</w:t>
            </w:r>
            <w:r w:rsidR="0087724C">
              <w:rPr>
                <w:rFonts w:asciiTheme="minorHAnsi" w:hAnsiTheme="minorHAnsi" w:cstheme="minorHAnsi"/>
              </w:rPr>
              <w:t>3</w:t>
            </w:r>
            <w:r w:rsidR="00E00069" w:rsidRPr="00467DE2">
              <w:rPr>
                <w:rFonts w:asciiTheme="minorHAnsi" w:hAnsiTheme="minorHAnsi" w:cstheme="minorHAnsi"/>
              </w:rPr>
              <w:t xml:space="preserve"> ARCH</w:t>
            </w:r>
            <w:r w:rsidR="00754485" w:rsidRPr="00467DE2">
              <w:rPr>
                <w:rFonts w:asciiTheme="minorHAnsi" w:hAnsiTheme="minorHAnsi" w:cstheme="minorHAnsi"/>
              </w:rPr>
              <w:t xml:space="preserve"> </w:t>
            </w:r>
            <w:r w:rsidR="00DD0D10">
              <w:rPr>
                <w:rFonts w:asciiTheme="minorHAnsi" w:hAnsiTheme="minorHAnsi" w:cstheme="minorHAnsi"/>
              </w:rPr>
              <w:t>Housing Trust Fund Guidelines</w:t>
            </w:r>
            <w:r w:rsidR="00754485" w:rsidRPr="00467DE2">
              <w:rPr>
                <w:rFonts w:asciiTheme="minorHAnsi" w:hAnsiTheme="minorHAnsi" w:cstheme="minorHAnsi"/>
              </w:rPr>
              <w:t xml:space="preserve"> for detailed application</w:t>
            </w:r>
            <w:r w:rsidR="0077194F" w:rsidRPr="00467DE2">
              <w:rPr>
                <w:rFonts w:asciiTheme="minorHAnsi" w:hAnsiTheme="minorHAnsi" w:cstheme="minorHAnsi"/>
              </w:rPr>
              <w:t xml:space="preserve"> assembly</w:t>
            </w:r>
            <w:r w:rsidR="00754485" w:rsidRPr="00467DE2">
              <w:rPr>
                <w:rFonts w:asciiTheme="minorHAnsi" w:hAnsiTheme="minorHAnsi" w:cstheme="minorHAnsi"/>
              </w:rPr>
              <w:t xml:space="preserve"> instructions.</w:t>
            </w:r>
          </w:p>
        </w:tc>
      </w:tr>
    </w:tbl>
    <w:p w14:paraId="6BD42EBC" w14:textId="77777777" w:rsidR="00181F35" w:rsidRPr="00467DE2" w:rsidRDefault="00181F35" w:rsidP="00BC7686">
      <w:pPr>
        <w:rPr>
          <w:rFonts w:asciiTheme="minorHAnsi" w:hAnsiTheme="minorHAnsi" w:cstheme="minorHAnsi"/>
        </w:rPr>
      </w:pPr>
    </w:p>
    <w:p w14:paraId="4FB09D64" w14:textId="77777777" w:rsidR="00FC0435" w:rsidRPr="00467DE2" w:rsidRDefault="00FC0435" w:rsidP="00E00069">
      <w:pPr>
        <w:ind w:left="-720"/>
        <w:rPr>
          <w:rFonts w:asciiTheme="minorHAnsi" w:hAnsiTheme="minorHAnsi" w:cstheme="minorHAnsi"/>
          <w:b/>
          <w:bCs/>
          <w:snapToGrid w:val="0"/>
        </w:rPr>
      </w:pPr>
    </w:p>
    <w:p w14:paraId="3DFFDBEF" w14:textId="4B13BFC4" w:rsidR="00E00069" w:rsidRPr="00467DE2" w:rsidRDefault="00FC0435" w:rsidP="00E00069">
      <w:pPr>
        <w:ind w:left="-720"/>
        <w:rPr>
          <w:rFonts w:asciiTheme="minorHAnsi" w:hAnsiTheme="minorHAnsi" w:cstheme="minorHAnsi"/>
          <w:b/>
          <w:bCs/>
          <w:snapToGrid w:val="0"/>
        </w:rPr>
      </w:pPr>
      <w:r w:rsidRPr="00467DE2">
        <w:rPr>
          <w:rFonts w:asciiTheme="minorHAnsi" w:hAnsiTheme="minorHAnsi" w:cstheme="minorHAnsi"/>
          <w:b/>
          <w:bCs/>
          <w:snapToGrid w:val="0"/>
        </w:rPr>
        <w:t>Timely Delivery of Housing</w:t>
      </w:r>
    </w:p>
    <w:p w14:paraId="253D6F1E" w14:textId="40DC8A52" w:rsidR="007673AD" w:rsidRPr="00467DE2" w:rsidRDefault="007673AD" w:rsidP="00FC0435">
      <w:pPr>
        <w:rPr>
          <w:rFonts w:asciiTheme="minorHAnsi" w:hAnsiTheme="minorHAnsi" w:cstheme="minorHAnsi"/>
          <w:b/>
        </w:rPr>
      </w:pPr>
    </w:p>
    <w:p w14:paraId="783FF6D6" w14:textId="0922139C" w:rsidR="00F8110A" w:rsidRPr="00467DE2" w:rsidRDefault="007673AD" w:rsidP="00497B1F">
      <w:pPr>
        <w:pStyle w:val="ListParagraph"/>
        <w:numPr>
          <w:ilvl w:val="0"/>
          <w:numId w:val="40"/>
        </w:numPr>
        <w:ind w:left="360"/>
        <w:rPr>
          <w:rFonts w:asciiTheme="minorHAnsi" w:hAnsiTheme="minorHAnsi" w:cstheme="minorHAnsi"/>
          <w:b/>
        </w:rPr>
      </w:pPr>
      <w:r w:rsidRPr="00467DE2">
        <w:rPr>
          <w:rFonts w:asciiTheme="minorHAnsi" w:hAnsiTheme="minorHAnsi" w:cstheme="minorHAnsi"/>
          <w:bCs/>
        </w:rPr>
        <w:t>Will this project begin construction with 24 months of application?</w:t>
      </w:r>
    </w:p>
    <w:p w14:paraId="7B56F8D2" w14:textId="5294967C" w:rsidR="00910CC9" w:rsidRPr="00467DE2" w:rsidRDefault="00910CC9" w:rsidP="00497B1F">
      <w:pPr>
        <w:pStyle w:val="ListParagraph"/>
        <w:ind w:left="360"/>
        <w:rPr>
          <w:rFonts w:asciiTheme="minorHAnsi" w:hAnsiTheme="minorHAnsi" w:cstheme="minorHAnsi"/>
          <w:bCs/>
        </w:rPr>
      </w:pPr>
    </w:p>
    <w:p w14:paraId="7857FC0C" w14:textId="0791DDC5" w:rsidR="00F8110A" w:rsidRPr="00467DE2" w:rsidRDefault="008919F8" w:rsidP="00497B1F">
      <w:pPr>
        <w:pStyle w:val="ListParagraph"/>
        <w:ind w:left="360"/>
        <w:rPr>
          <w:rFonts w:asciiTheme="minorHAnsi" w:hAnsiTheme="minorHAnsi" w:cstheme="minorHAnsi"/>
          <w:b/>
        </w:rPr>
      </w:pPr>
      <w:sdt>
        <w:sdtPr>
          <w:rPr>
            <w:rFonts w:asciiTheme="minorHAnsi" w:hAnsiTheme="minorHAnsi" w:cstheme="minorHAnsi"/>
            <w:b/>
          </w:rPr>
          <w:id w:val="203524727"/>
          <w14:checkbox>
            <w14:checked w14:val="0"/>
            <w14:checkedState w14:val="2612" w14:font="MS Gothic"/>
            <w14:uncheckedState w14:val="2610" w14:font="MS Gothic"/>
          </w14:checkbox>
        </w:sdtPr>
        <w:sdtEndPr/>
        <w:sdtContent>
          <w:r w:rsidR="00D81E69" w:rsidRPr="00467DE2">
            <w:rPr>
              <w:rFonts w:ascii="Segoe UI Symbol" w:eastAsia="MS Gothic" w:hAnsi="Segoe UI Symbol" w:cs="Segoe UI Symbol"/>
              <w:b/>
            </w:rPr>
            <w:t>☐</w:t>
          </w:r>
        </w:sdtContent>
      </w:sdt>
      <w:r w:rsidR="00910CC9" w:rsidRPr="00467DE2">
        <w:rPr>
          <w:rFonts w:asciiTheme="minorHAnsi" w:hAnsiTheme="minorHAnsi" w:cstheme="minorHAnsi"/>
          <w:b/>
        </w:rPr>
        <w:t xml:space="preserve"> Yes</w:t>
      </w:r>
    </w:p>
    <w:p w14:paraId="565CDA90" w14:textId="09E1F65F" w:rsidR="00F8110A" w:rsidRPr="00467DE2" w:rsidRDefault="008919F8" w:rsidP="00497B1F">
      <w:pPr>
        <w:pStyle w:val="ListParagraph"/>
        <w:ind w:left="360"/>
        <w:rPr>
          <w:rFonts w:asciiTheme="minorHAnsi" w:hAnsiTheme="minorHAnsi" w:cstheme="minorHAnsi"/>
          <w:b/>
        </w:rPr>
      </w:pPr>
      <w:sdt>
        <w:sdtPr>
          <w:rPr>
            <w:rFonts w:asciiTheme="minorHAnsi" w:hAnsiTheme="minorHAnsi" w:cstheme="minorHAnsi"/>
            <w:b/>
          </w:rPr>
          <w:id w:val="587426951"/>
          <w14:checkbox>
            <w14:checked w14:val="0"/>
            <w14:checkedState w14:val="2612" w14:font="MS Gothic"/>
            <w14:uncheckedState w14:val="2610" w14:font="MS Gothic"/>
          </w14:checkbox>
        </w:sdtPr>
        <w:sdtEndPr/>
        <w:sdtContent>
          <w:r w:rsidR="00F25684" w:rsidRPr="00467DE2">
            <w:rPr>
              <w:rFonts w:ascii="Segoe UI Symbol" w:eastAsia="MS Gothic" w:hAnsi="Segoe UI Symbol" w:cs="Segoe UI Symbol"/>
              <w:b/>
            </w:rPr>
            <w:t>☐</w:t>
          </w:r>
        </w:sdtContent>
      </w:sdt>
      <w:r w:rsidR="00F25684" w:rsidRPr="00467DE2">
        <w:rPr>
          <w:rFonts w:asciiTheme="minorHAnsi" w:hAnsiTheme="minorHAnsi" w:cstheme="minorHAnsi"/>
          <w:b/>
        </w:rPr>
        <w:t xml:space="preserve"> No</w:t>
      </w:r>
    </w:p>
    <w:p w14:paraId="22FDBDD7" w14:textId="77777777" w:rsidR="00F25684" w:rsidRPr="00467DE2" w:rsidRDefault="00F25684" w:rsidP="00497B1F">
      <w:pPr>
        <w:pStyle w:val="ListParagraph"/>
        <w:ind w:left="360"/>
        <w:rPr>
          <w:rFonts w:asciiTheme="minorHAnsi" w:hAnsiTheme="minorHAnsi" w:cstheme="minorHAnsi"/>
          <w:b/>
        </w:rPr>
      </w:pPr>
    </w:p>
    <w:p w14:paraId="335C97CA" w14:textId="1E9EF363" w:rsidR="007673AD" w:rsidRPr="00467DE2" w:rsidRDefault="007673AD" w:rsidP="00497B1F">
      <w:pPr>
        <w:pStyle w:val="ListParagraph"/>
        <w:numPr>
          <w:ilvl w:val="0"/>
          <w:numId w:val="40"/>
        </w:numPr>
        <w:ind w:left="360"/>
        <w:rPr>
          <w:rFonts w:asciiTheme="minorHAnsi" w:hAnsiTheme="minorHAnsi" w:cstheme="minorHAnsi"/>
          <w:b/>
        </w:rPr>
      </w:pPr>
      <w:r w:rsidRPr="00467DE2">
        <w:rPr>
          <w:rFonts w:asciiTheme="minorHAnsi" w:hAnsiTheme="minorHAnsi" w:cstheme="minorHAnsi"/>
          <w:bCs/>
        </w:rPr>
        <w:t xml:space="preserve">If not, when would this </w:t>
      </w:r>
      <w:r w:rsidR="00F8110A" w:rsidRPr="00467DE2">
        <w:rPr>
          <w:rFonts w:asciiTheme="minorHAnsi" w:hAnsiTheme="minorHAnsi" w:cstheme="minorHAnsi"/>
          <w:bCs/>
        </w:rPr>
        <w:t>project commence construction?</w:t>
      </w:r>
    </w:p>
    <w:p w14:paraId="52EBCDBE" w14:textId="77777777" w:rsidR="00E91581" w:rsidRPr="00467DE2" w:rsidRDefault="00E91581" w:rsidP="00497B1F">
      <w:pPr>
        <w:pStyle w:val="ListParagraph"/>
        <w:ind w:left="360"/>
        <w:rPr>
          <w:rFonts w:asciiTheme="minorHAnsi" w:hAnsiTheme="minorHAnsi" w:cstheme="minorHAnsi"/>
          <w:b/>
        </w:rPr>
      </w:pPr>
    </w:p>
    <w:p w14:paraId="464E022E" w14:textId="4312C0D2" w:rsidR="005E0353" w:rsidRPr="00467DE2" w:rsidRDefault="00E91581" w:rsidP="00497B1F">
      <w:pPr>
        <w:pStyle w:val="ListParagraph"/>
        <w:numPr>
          <w:ilvl w:val="0"/>
          <w:numId w:val="40"/>
        </w:numPr>
        <w:ind w:left="360"/>
        <w:rPr>
          <w:rFonts w:asciiTheme="minorHAnsi" w:hAnsiTheme="minorHAnsi" w:cstheme="minorHAnsi"/>
          <w:b/>
        </w:rPr>
      </w:pPr>
      <w:r w:rsidRPr="00467DE2">
        <w:rPr>
          <w:rFonts w:asciiTheme="minorHAnsi" w:hAnsiTheme="minorHAnsi" w:cstheme="minorHAnsi"/>
          <w:bCs/>
        </w:rPr>
        <w:t>Please identify potential issues that could prevent this project from meeting the timeline identified in Form 5.</w:t>
      </w:r>
    </w:p>
    <w:p w14:paraId="417C04F1" w14:textId="77777777" w:rsidR="00497B1F" w:rsidRPr="00467DE2" w:rsidRDefault="00497B1F" w:rsidP="00497B1F">
      <w:pPr>
        <w:rPr>
          <w:rFonts w:asciiTheme="minorHAnsi" w:hAnsiTheme="minorHAnsi" w:cstheme="minorHAnsi"/>
          <w:b/>
        </w:rPr>
      </w:pPr>
    </w:p>
    <w:p w14:paraId="7D5FB614" w14:textId="49332B5F" w:rsidR="00497B1F" w:rsidRPr="00467DE2" w:rsidRDefault="00497B1F" w:rsidP="00497B1F">
      <w:pPr>
        <w:ind w:left="-720"/>
        <w:rPr>
          <w:rFonts w:asciiTheme="minorHAnsi" w:hAnsiTheme="minorHAnsi" w:cstheme="minorHAnsi"/>
          <w:b/>
        </w:rPr>
      </w:pPr>
      <w:r w:rsidRPr="00467DE2">
        <w:rPr>
          <w:rFonts w:asciiTheme="minorHAnsi" w:hAnsiTheme="minorHAnsi" w:cstheme="minorHAnsi"/>
          <w:b/>
        </w:rPr>
        <w:t>Proposed Rents</w:t>
      </w:r>
      <w:r w:rsidR="00FC0435" w:rsidRPr="00467DE2">
        <w:rPr>
          <w:rFonts w:asciiTheme="minorHAnsi" w:hAnsiTheme="minorHAnsi" w:cstheme="minorHAnsi"/>
          <w:b/>
        </w:rPr>
        <w:t xml:space="preserve"> and Rental Increases</w:t>
      </w:r>
    </w:p>
    <w:p w14:paraId="332CB7B0" w14:textId="77777777" w:rsidR="00497B1F" w:rsidRPr="00467DE2" w:rsidRDefault="00497B1F" w:rsidP="00497B1F">
      <w:pPr>
        <w:ind w:left="-720"/>
        <w:rPr>
          <w:rFonts w:asciiTheme="minorHAnsi" w:hAnsiTheme="minorHAnsi" w:cstheme="minorHAnsi"/>
          <w:b/>
        </w:rPr>
      </w:pPr>
    </w:p>
    <w:p w14:paraId="47E5E6CB" w14:textId="64064456" w:rsidR="00497B1F" w:rsidRPr="00467DE2" w:rsidRDefault="00497B1F" w:rsidP="00497B1F">
      <w:pPr>
        <w:pStyle w:val="ListParagraph"/>
        <w:numPr>
          <w:ilvl w:val="0"/>
          <w:numId w:val="41"/>
        </w:numPr>
        <w:rPr>
          <w:rFonts w:asciiTheme="minorHAnsi" w:hAnsiTheme="minorHAnsi" w:cstheme="minorHAnsi"/>
          <w:b/>
        </w:rPr>
      </w:pPr>
      <w:r w:rsidRPr="00467DE2">
        <w:rPr>
          <w:rFonts w:asciiTheme="minorHAnsi" w:hAnsiTheme="minorHAnsi" w:cstheme="minorHAnsi"/>
          <w:bCs/>
        </w:rPr>
        <w:t xml:space="preserve">Please clarify which </w:t>
      </w:r>
      <w:r w:rsidR="00AB1527" w:rsidRPr="00467DE2">
        <w:rPr>
          <w:rFonts w:asciiTheme="minorHAnsi" w:hAnsiTheme="minorHAnsi" w:cstheme="minorHAnsi"/>
          <w:bCs/>
        </w:rPr>
        <w:t xml:space="preserve">rent schedule has been utilized in </w:t>
      </w:r>
      <w:r w:rsidR="00FC0435" w:rsidRPr="00467DE2">
        <w:rPr>
          <w:rFonts w:asciiTheme="minorHAnsi" w:hAnsiTheme="minorHAnsi" w:cstheme="minorHAnsi"/>
          <w:bCs/>
        </w:rPr>
        <w:t>Form 8A</w:t>
      </w:r>
      <w:r w:rsidR="00AB1527" w:rsidRPr="00467DE2">
        <w:rPr>
          <w:rFonts w:asciiTheme="minorHAnsi" w:hAnsiTheme="minorHAnsi" w:cstheme="minorHAnsi"/>
          <w:bCs/>
        </w:rPr>
        <w:t>.  If you are choosing not to maximize rents, please explain why.</w:t>
      </w:r>
    </w:p>
    <w:p w14:paraId="68E11A4D" w14:textId="77777777" w:rsidR="00AB1527" w:rsidRPr="00467DE2" w:rsidRDefault="00AB1527" w:rsidP="00AB1527">
      <w:pPr>
        <w:pStyle w:val="ListParagraph"/>
        <w:ind w:left="360"/>
        <w:rPr>
          <w:rFonts w:asciiTheme="minorHAnsi" w:hAnsiTheme="minorHAnsi" w:cstheme="minorHAnsi"/>
          <w:b/>
        </w:rPr>
      </w:pPr>
    </w:p>
    <w:p w14:paraId="356E11FD" w14:textId="41D678C9" w:rsidR="00AB1527" w:rsidRPr="00467DE2" w:rsidRDefault="00AB1527" w:rsidP="00497B1F">
      <w:pPr>
        <w:pStyle w:val="ListParagraph"/>
        <w:numPr>
          <w:ilvl w:val="0"/>
          <w:numId w:val="41"/>
        </w:numPr>
        <w:rPr>
          <w:rFonts w:asciiTheme="minorHAnsi" w:hAnsiTheme="minorHAnsi" w:cstheme="minorHAnsi"/>
          <w:b/>
        </w:rPr>
      </w:pPr>
      <w:r w:rsidRPr="00467DE2">
        <w:rPr>
          <w:rFonts w:asciiTheme="minorHAnsi" w:hAnsiTheme="minorHAnsi" w:cstheme="minorHAnsi"/>
          <w:bCs/>
        </w:rPr>
        <w:t>Please provide information regarding the significance of the rental increases to your portfolio, if any.  How is your organization implementing rental increases and what protections have you put into practice to prevent displacement due to rental increases?</w:t>
      </w:r>
    </w:p>
    <w:p w14:paraId="68ECACBB" w14:textId="1CF3945F" w:rsidR="00AB1527" w:rsidRPr="00467DE2" w:rsidRDefault="00AB1527" w:rsidP="00AB1527">
      <w:pPr>
        <w:pStyle w:val="ListParagraph"/>
        <w:rPr>
          <w:rFonts w:asciiTheme="minorHAnsi" w:hAnsiTheme="minorHAnsi" w:cstheme="minorHAnsi"/>
          <w:b/>
        </w:rPr>
      </w:pPr>
    </w:p>
    <w:p w14:paraId="70B08ECB" w14:textId="189FE35E" w:rsidR="00AB1527" w:rsidRPr="00467DE2" w:rsidRDefault="00E73289" w:rsidP="00AB1527">
      <w:pPr>
        <w:ind w:left="-720"/>
        <w:rPr>
          <w:rFonts w:asciiTheme="minorHAnsi" w:hAnsiTheme="minorHAnsi" w:cstheme="minorHAnsi"/>
          <w:b/>
        </w:rPr>
      </w:pPr>
      <w:r w:rsidRPr="00467DE2">
        <w:rPr>
          <w:rFonts w:asciiTheme="minorHAnsi" w:hAnsiTheme="minorHAnsi" w:cstheme="minorHAnsi"/>
          <w:b/>
        </w:rPr>
        <w:t>Ra</w:t>
      </w:r>
      <w:r w:rsidR="00043CC0" w:rsidRPr="00467DE2">
        <w:rPr>
          <w:rFonts w:asciiTheme="minorHAnsi" w:hAnsiTheme="minorHAnsi" w:cstheme="minorHAnsi"/>
          <w:b/>
        </w:rPr>
        <w:t>ce Equity</w:t>
      </w:r>
      <w:r w:rsidR="000426B3" w:rsidRPr="00467DE2">
        <w:rPr>
          <w:rFonts w:asciiTheme="minorHAnsi" w:hAnsiTheme="minorHAnsi" w:cstheme="minorHAnsi"/>
          <w:b/>
        </w:rPr>
        <w:t xml:space="preserve"> and Social Justice</w:t>
      </w:r>
    </w:p>
    <w:p w14:paraId="478FBF74" w14:textId="77777777" w:rsidR="00AB1527" w:rsidRPr="00467DE2" w:rsidRDefault="00AB1527" w:rsidP="00AB1527">
      <w:pPr>
        <w:pStyle w:val="ListParagraph"/>
        <w:rPr>
          <w:rFonts w:asciiTheme="minorHAnsi" w:hAnsiTheme="minorHAnsi" w:cstheme="minorHAnsi"/>
          <w:b/>
        </w:rPr>
      </w:pPr>
    </w:p>
    <w:p w14:paraId="64D20371" w14:textId="536456D9" w:rsidR="00E73289" w:rsidRPr="00467DE2" w:rsidRDefault="000426B3" w:rsidP="000426B3">
      <w:pPr>
        <w:pStyle w:val="ListParagraph"/>
        <w:numPr>
          <w:ilvl w:val="0"/>
          <w:numId w:val="44"/>
        </w:numPr>
        <w:rPr>
          <w:rFonts w:asciiTheme="minorHAnsi" w:hAnsiTheme="minorHAnsi" w:cstheme="minorHAnsi"/>
          <w:b/>
        </w:rPr>
      </w:pPr>
      <w:r w:rsidRPr="00467DE2">
        <w:rPr>
          <w:rFonts w:asciiTheme="minorHAnsi" w:hAnsiTheme="minorHAnsi" w:cstheme="minorHAnsi"/>
        </w:rPr>
        <w:t>Will your proposal help address housing inequities in East King County, particularly among historically underserved, vulnerable, or marginalized communities, and/or for individuals with disabilities or for whom English is not a primary language? If so, how will you engage the communities most directly impacted about the opportunities provided by this project?</w:t>
      </w:r>
    </w:p>
    <w:p w14:paraId="4B64A9B5" w14:textId="77777777" w:rsidR="000426B3" w:rsidRPr="00467DE2" w:rsidRDefault="000426B3" w:rsidP="000426B3">
      <w:pPr>
        <w:pStyle w:val="ListParagraph"/>
        <w:ind w:left="360"/>
        <w:rPr>
          <w:rFonts w:asciiTheme="minorHAnsi" w:hAnsiTheme="minorHAnsi" w:cstheme="minorHAnsi"/>
          <w:b/>
        </w:rPr>
      </w:pPr>
    </w:p>
    <w:p w14:paraId="5C0D8E93" w14:textId="6FCF6DA7" w:rsidR="000426B3" w:rsidRPr="00467DE2" w:rsidRDefault="000426B3" w:rsidP="000426B3">
      <w:pPr>
        <w:pStyle w:val="ListParagraph"/>
        <w:numPr>
          <w:ilvl w:val="0"/>
          <w:numId w:val="44"/>
        </w:numPr>
        <w:rPr>
          <w:rFonts w:asciiTheme="minorHAnsi" w:hAnsiTheme="minorHAnsi" w:cstheme="minorHAnsi"/>
          <w:b/>
        </w:rPr>
      </w:pPr>
      <w:r w:rsidRPr="00467DE2">
        <w:rPr>
          <w:rFonts w:asciiTheme="minorHAnsi" w:hAnsiTheme="minorHAnsi" w:cstheme="minorHAnsi"/>
        </w:rPr>
        <w:t>Describe how your project might impact the surrounding community. What are the demographics of the neighborhood of your proposed project, including race and income, and how does it compare to the population you intend to serve? In what ways will the impact of your project in this location further equity and social justice? What challenges do you anticipate for how this project will be received by the surrounding community?</w:t>
      </w:r>
    </w:p>
    <w:p w14:paraId="592D2E51" w14:textId="77777777" w:rsidR="000426B3" w:rsidRPr="00467DE2" w:rsidRDefault="000426B3" w:rsidP="000426B3">
      <w:pPr>
        <w:pStyle w:val="ListParagraph"/>
        <w:rPr>
          <w:rFonts w:asciiTheme="minorHAnsi" w:hAnsiTheme="minorHAnsi" w:cstheme="minorHAnsi"/>
          <w:b/>
        </w:rPr>
      </w:pPr>
    </w:p>
    <w:p w14:paraId="03AE84E6" w14:textId="250E336C" w:rsidR="000426B3" w:rsidRPr="00467DE2" w:rsidRDefault="000426B3" w:rsidP="000426B3">
      <w:pPr>
        <w:pStyle w:val="ListParagraph"/>
        <w:numPr>
          <w:ilvl w:val="0"/>
          <w:numId w:val="44"/>
        </w:numPr>
        <w:rPr>
          <w:rFonts w:asciiTheme="minorHAnsi" w:hAnsiTheme="minorHAnsi" w:cstheme="minorHAnsi"/>
          <w:b/>
        </w:rPr>
      </w:pPr>
      <w:r w:rsidRPr="00467DE2">
        <w:rPr>
          <w:rFonts w:asciiTheme="minorHAnsi" w:hAnsiTheme="minorHAnsi" w:cstheme="minorHAnsi"/>
        </w:rPr>
        <w:t xml:space="preserve">Describe your organization’s experience prioritizing housing for groups most impacted by housing affordability and inequity in </w:t>
      </w:r>
      <w:r w:rsidR="009E2265" w:rsidRPr="00467DE2">
        <w:rPr>
          <w:rFonts w:asciiTheme="minorHAnsi" w:hAnsiTheme="minorHAnsi" w:cstheme="minorHAnsi"/>
        </w:rPr>
        <w:t xml:space="preserve">East </w:t>
      </w:r>
      <w:r w:rsidRPr="00467DE2">
        <w:rPr>
          <w:rFonts w:asciiTheme="minorHAnsi" w:hAnsiTheme="minorHAnsi" w:cstheme="minorHAnsi"/>
        </w:rPr>
        <w:t>King County.</w:t>
      </w:r>
    </w:p>
    <w:p w14:paraId="5AFA4E42" w14:textId="77777777" w:rsidR="009E2265" w:rsidRPr="00467DE2" w:rsidRDefault="009E2265" w:rsidP="009E2265">
      <w:pPr>
        <w:pStyle w:val="ListParagraph"/>
        <w:rPr>
          <w:rFonts w:asciiTheme="minorHAnsi" w:hAnsiTheme="minorHAnsi" w:cstheme="minorHAnsi"/>
          <w:b/>
        </w:rPr>
      </w:pPr>
    </w:p>
    <w:p w14:paraId="6C5A3042" w14:textId="2CD774E0" w:rsidR="009E2265" w:rsidRPr="00467DE2" w:rsidRDefault="009E2265" w:rsidP="000426B3">
      <w:pPr>
        <w:pStyle w:val="ListParagraph"/>
        <w:numPr>
          <w:ilvl w:val="0"/>
          <w:numId w:val="44"/>
        </w:numPr>
        <w:rPr>
          <w:rFonts w:asciiTheme="minorHAnsi" w:hAnsiTheme="minorHAnsi" w:cstheme="minorHAnsi"/>
          <w:b/>
        </w:rPr>
      </w:pPr>
      <w:r w:rsidRPr="00467DE2">
        <w:rPr>
          <w:rFonts w:asciiTheme="minorHAnsi" w:hAnsiTheme="minorHAnsi" w:cstheme="minorHAnsi"/>
        </w:rPr>
        <w:t>Does your organization have a process for reviewing structures, policies, and programs with an equity and social justice lens to improve outcomes for the populations you serve? How do you obtain input from diverse client and non-client populations? Give examples, if possible, of instances where community input has driven changes in your organization’s policies, program implementation, staffing/hiring practices, or service delivery.</w:t>
      </w:r>
    </w:p>
    <w:p w14:paraId="2FC78C7B" w14:textId="77777777" w:rsidR="009E2265" w:rsidRPr="00467DE2" w:rsidRDefault="009E2265" w:rsidP="009E2265">
      <w:pPr>
        <w:pStyle w:val="ListParagraph"/>
        <w:rPr>
          <w:rFonts w:asciiTheme="minorHAnsi" w:hAnsiTheme="minorHAnsi" w:cstheme="minorHAnsi"/>
          <w:b/>
        </w:rPr>
      </w:pPr>
    </w:p>
    <w:p w14:paraId="60AB8985" w14:textId="204EEBB2" w:rsidR="009E2265" w:rsidRPr="00467DE2" w:rsidRDefault="009E2265" w:rsidP="000426B3">
      <w:pPr>
        <w:pStyle w:val="ListParagraph"/>
        <w:numPr>
          <w:ilvl w:val="0"/>
          <w:numId w:val="44"/>
        </w:numPr>
        <w:rPr>
          <w:rFonts w:asciiTheme="minorHAnsi" w:hAnsiTheme="minorHAnsi" w:cstheme="minorHAnsi"/>
          <w:b/>
        </w:rPr>
      </w:pPr>
      <w:r w:rsidRPr="00467DE2">
        <w:rPr>
          <w:rFonts w:asciiTheme="minorHAnsi" w:hAnsiTheme="minorHAnsi" w:cstheme="minorHAnsi"/>
        </w:rPr>
        <w:t xml:space="preserve">Describe the racial, ethnic, and gender diversity of your board members and senior leadership how does this composition help or hinder your organization’s capacity to understand and address the diverse needs of underserved communities? </w:t>
      </w:r>
    </w:p>
    <w:p w14:paraId="4C0F0075" w14:textId="77777777" w:rsidR="009E2265" w:rsidRPr="00467DE2" w:rsidRDefault="009E2265" w:rsidP="009E2265">
      <w:pPr>
        <w:pStyle w:val="ListParagraph"/>
        <w:rPr>
          <w:rFonts w:asciiTheme="minorHAnsi" w:hAnsiTheme="minorHAnsi" w:cstheme="minorHAnsi"/>
          <w:b/>
        </w:rPr>
      </w:pPr>
    </w:p>
    <w:p w14:paraId="121E96EE" w14:textId="164E6FA3" w:rsidR="00E81894" w:rsidRPr="00467DE2" w:rsidRDefault="009E2265" w:rsidP="00E81894">
      <w:pPr>
        <w:rPr>
          <w:rFonts w:asciiTheme="minorHAnsi" w:hAnsiTheme="minorHAnsi" w:cstheme="minorHAnsi"/>
          <w:b/>
          <w:bCs/>
        </w:rPr>
      </w:pPr>
      <w:r w:rsidRPr="00467DE2">
        <w:rPr>
          <w:rFonts w:asciiTheme="minorHAnsi" w:hAnsiTheme="minorHAnsi" w:cstheme="minorHAnsi"/>
          <w:b/>
          <w:bCs/>
        </w:rPr>
        <w:t>Higher Energy Standards</w:t>
      </w:r>
    </w:p>
    <w:p w14:paraId="3A90DB1D" w14:textId="77777777" w:rsidR="00E81894" w:rsidRPr="00467DE2" w:rsidRDefault="00E81894" w:rsidP="00E81894">
      <w:pPr>
        <w:pStyle w:val="ListParagraph"/>
        <w:rPr>
          <w:rFonts w:asciiTheme="minorHAnsi" w:hAnsiTheme="minorHAnsi" w:cstheme="minorHAnsi"/>
        </w:rPr>
      </w:pPr>
    </w:p>
    <w:p w14:paraId="0EB4E056" w14:textId="2DE749B3" w:rsidR="009E2265" w:rsidRPr="00467DE2" w:rsidRDefault="009E2265" w:rsidP="002872CB">
      <w:pPr>
        <w:pStyle w:val="ListParagraph"/>
        <w:numPr>
          <w:ilvl w:val="0"/>
          <w:numId w:val="46"/>
        </w:numPr>
        <w:rPr>
          <w:rFonts w:asciiTheme="minorHAnsi" w:hAnsiTheme="minorHAnsi" w:cstheme="minorHAnsi"/>
          <w:b/>
        </w:rPr>
      </w:pPr>
      <w:r w:rsidRPr="00467DE2">
        <w:rPr>
          <w:rFonts w:asciiTheme="minorHAnsi" w:hAnsiTheme="minorHAnsi" w:cstheme="minorHAnsi"/>
        </w:rPr>
        <w:t>Does this project intend to meet higher energy standards (Net-Zero, Passive House, etc.) or include energy efficient systems (solar panels, water systems, etc.)?</w:t>
      </w:r>
      <w:r w:rsidR="00FC0435" w:rsidRPr="00467DE2">
        <w:rPr>
          <w:rFonts w:asciiTheme="minorHAnsi" w:hAnsiTheme="minorHAnsi" w:cstheme="minorHAnsi"/>
        </w:rPr>
        <w:t xml:space="preserve">  </w:t>
      </w:r>
    </w:p>
    <w:p w14:paraId="553043F4" w14:textId="37ABC59A" w:rsidR="00E73289" w:rsidRPr="00467DE2" w:rsidRDefault="00E73289" w:rsidP="00E73289">
      <w:pPr>
        <w:rPr>
          <w:rFonts w:asciiTheme="minorHAnsi" w:hAnsiTheme="minorHAnsi" w:cstheme="minorHAnsi"/>
          <w:b/>
        </w:rPr>
      </w:pPr>
    </w:p>
    <w:p w14:paraId="73EEC3F2" w14:textId="1301F45F" w:rsidR="00FC0435" w:rsidRPr="00467DE2" w:rsidRDefault="00FC0435" w:rsidP="00FC0435">
      <w:pPr>
        <w:widowControl w:val="0"/>
        <w:rPr>
          <w:rFonts w:asciiTheme="minorHAnsi" w:hAnsiTheme="minorHAnsi" w:cstheme="minorHAnsi"/>
        </w:rPr>
      </w:pPr>
      <w:r w:rsidRPr="00467DE2">
        <w:rPr>
          <w:rFonts w:asciiTheme="minorHAnsi" w:hAnsiTheme="minorHAnsi" w:cstheme="minorHAnsi"/>
          <w:b/>
        </w:rPr>
        <w:t>Cost-Effective Development</w:t>
      </w:r>
    </w:p>
    <w:p w14:paraId="4C6D056F" w14:textId="77777777" w:rsidR="00E73289" w:rsidRPr="00467DE2" w:rsidRDefault="00E73289" w:rsidP="00E73289">
      <w:pPr>
        <w:rPr>
          <w:rFonts w:asciiTheme="minorHAnsi" w:hAnsiTheme="minorHAnsi" w:cstheme="minorHAnsi"/>
        </w:rPr>
      </w:pPr>
    </w:p>
    <w:p w14:paraId="6C8813B8" w14:textId="70DFD1E7" w:rsidR="00E521ED" w:rsidRPr="00467DE2" w:rsidRDefault="00E521ED" w:rsidP="002872CB">
      <w:pPr>
        <w:pStyle w:val="ListParagraph"/>
        <w:widowControl w:val="0"/>
        <w:numPr>
          <w:ilvl w:val="0"/>
          <w:numId w:val="45"/>
        </w:numPr>
        <w:ind w:left="360"/>
        <w:rPr>
          <w:rFonts w:asciiTheme="minorHAnsi" w:hAnsiTheme="minorHAnsi" w:cstheme="minorHAnsi"/>
        </w:rPr>
      </w:pPr>
      <w:r w:rsidRPr="00467DE2">
        <w:rPr>
          <w:rFonts w:asciiTheme="minorHAnsi" w:hAnsiTheme="minorHAnsi" w:cstheme="minorHAnsi"/>
        </w:rPr>
        <w:t xml:space="preserve"> Please </w:t>
      </w:r>
      <w:r w:rsidR="0075430D" w:rsidRPr="00467DE2">
        <w:rPr>
          <w:rFonts w:asciiTheme="minorHAnsi" w:hAnsiTheme="minorHAnsi" w:cstheme="minorHAnsi"/>
        </w:rPr>
        <w:t>explain</w:t>
      </w:r>
      <w:r w:rsidRPr="00467DE2">
        <w:rPr>
          <w:rFonts w:asciiTheme="minorHAnsi" w:hAnsiTheme="minorHAnsi" w:cstheme="minorHAnsi"/>
        </w:rPr>
        <w:t xml:space="preserve"> how your proposal is consistent with the cost-effective development approaches identified in the guidelines.</w:t>
      </w:r>
    </w:p>
    <w:p w14:paraId="64BF1921" w14:textId="77777777" w:rsidR="00E521ED" w:rsidRPr="00467DE2" w:rsidRDefault="00E521ED" w:rsidP="002872CB">
      <w:pPr>
        <w:pStyle w:val="ListParagraph"/>
        <w:widowControl w:val="0"/>
        <w:ind w:left="360"/>
        <w:rPr>
          <w:rFonts w:asciiTheme="minorHAnsi" w:hAnsiTheme="minorHAnsi" w:cstheme="minorHAnsi"/>
        </w:rPr>
      </w:pPr>
    </w:p>
    <w:p w14:paraId="780FAFF6" w14:textId="25018624" w:rsidR="002C473C" w:rsidRPr="002872CB" w:rsidRDefault="00E521ED" w:rsidP="002872CB">
      <w:pPr>
        <w:pStyle w:val="ListParagraph"/>
        <w:widowControl w:val="0"/>
        <w:numPr>
          <w:ilvl w:val="0"/>
          <w:numId w:val="45"/>
        </w:numPr>
        <w:ind w:left="360"/>
        <w:rPr>
          <w:rFonts w:asciiTheme="minorHAnsi" w:hAnsiTheme="minorHAnsi" w:cstheme="minorHAnsi"/>
        </w:rPr>
      </w:pPr>
      <w:r w:rsidRPr="00467DE2">
        <w:rPr>
          <w:rFonts w:asciiTheme="minorHAnsi" w:hAnsiTheme="minorHAnsi" w:cstheme="minorHAnsi"/>
        </w:rPr>
        <w:t>C</w:t>
      </w:r>
      <w:r w:rsidR="00E73289" w:rsidRPr="00467DE2">
        <w:rPr>
          <w:rFonts w:asciiTheme="minorHAnsi" w:hAnsiTheme="minorHAnsi" w:cstheme="minorHAnsi"/>
        </w:rPr>
        <w:t>ost effectiveness (e.g., HTF award per unit/SF, total development cost per unit/SF, reasonableness of budgets and proforma assumptions</w:t>
      </w:r>
      <w:r w:rsidR="0075430D" w:rsidRPr="00467DE2">
        <w:rPr>
          <w:rFonts w:asciiTheme="minorHAnsi" w:hAnsiTheme="minorHAnsi" w:cstheme="minorHAnsi"/>
        </w:rPr>
        <w:t>) will be evaluated based on the following standards:</w:t>
      </w:r>
    </w:p>
    <w:p w14:paraId="789FEB51" w14:textId="534E7323" w:rsidR="002C473C" w:rsidRPr="002872CB" w:rsidRDefault="0014732E" w:rsidP="002C473C">
      <w:pPr>
        <w:pStyle w:val="ListParagraph"/>
        <w:widowControl w:val="0"/>
        <w:numPr>
          <w:ilvl w:val="1"/>
          <w:numId w:val="45"/>
        </w:numPr>
        <w:rPr>
          <w:rFonts w:asciiTheme="minorHAnsi" w:hAnsiTheme="minorHAnsi" w:cstheme="minorHAnsi"/>
          <w:sz w:val="22"/>
          <w:szCs w:val="22"/>
        </w:rPr>
      </w:pPr>
      <w:r w:rsidRPr="002872CB">
        <w:rPr>
          <w:rFonts w:asciiTheme="minorHAnsi" w:hAnsiTheme="minorHAnsi" w:cstheme="minorHAnsi"/>
          <w:sz w:val="22"/>
          <w:szCs w:val="22"/>
        </w:rPr>
        <w:t>Proposals should note pricing if available from investor.  If none, p</w:t>
      </w:r>
      <w:r w:rsidR="002C473C" w:rsidRPr="002872CB">
        <w:rPr>
          <w:rFonts w:asciiTheme="minorHAnsi" w:hAnsiTheme="minorHAnsi" w:cstheme="minorHAnsi"/>
          <w:sz w:val="22"/>
          <w:szCs w:val="22"/>
        </w:rPr>
        <w:t xml:space="preserve">lease use $.95 when pricing LIHTC credit. </w:t>
      </w:r>
    </w:p>
    <w:p w14:paraId="49B89569" w14:textId="77777777" w:rsidR="0014732E" w:rsidRPr="002872CB" w:rsidRDefault="0014732E" w:rsidP="002C473C">
      <w:pPr>
        <w:pStyle w:val="ListParagraph"/>
        <w:widowControl w:val="0"/>
        <w:numPr>
          <w:ilvl w:val="1"/>
          <w:numId w:val="45"/>
        </w:numPr>
        <w:rPr>
          <w:rFonts w:asciiTheme="minorHAnsi" w:hAnsiTheme="minorHAnsi" w:cstheme="minorHAnsi"/>
          <w:sz w:val="22"/>
          <w:szCs w:val="22"/>
        </w:rPr>
      </w:pPr>
      <w:r w:rsidRPr="002872CB">
        <w:rPr>
          <w:rFonts w:asciiTheme="minorHAnsi" w:hAnsiTheme="minorHAnsi" w:cstheme="minorHAnsi"/>
          <w:sz w:val="22"/>
          <w:szCs w:val="22"/>
        </w:rPr>
        <w:t>For projects utilizing the 4% LIHTC/Bond program, p</w:t>
      </w:r>
      <w:r w:rsidR="002C473C" w:rsidRPr="002872CB">
        <w:rPr>
          <w:rFonts w:asciiTheme="minorHAnsi" w:hAnsiTheme="minorHAnsi" w:cstheme="minorHAnsi"/>
          <w:sz w:val="22"/>
          <w:szCs w:val="22"/>
        </w:rPr>
        <w:t xml:space="preserve">lease use a </w:t>
      </w:r>
      <w:proofErr w:type="gramStart"/>
      <w:r w:rsidR="002C473C" w:rsidRPr="002872CB">
        <w:rPr>
          <w:rFonts w:asciiTheme="minorHAnsi" w:hAnsiTheme="minorHAnsi" w:cstheme="minorHAnsi"/>
          <w:sz w:val="22"/>
          <w:szCs w:val="22"/>
        </w:rPr>
        <w:t>30</w:t>
      </w:r>
      <w:r w:rsidRPr="002872CB">
        <w:rPr>
          <w:rFonts w:asciiTheme="minorHAnsi" w:hAnsiTheme="minorHAnsi" w:cstheme="minorHAnsi"/>
          <w:sz w:val="22"/>
          <w:szCs w:val="22"/>
        </w:rPr>
        <w:t xml:space="preserve"> to 35</w:t>
      </w:r>
      <w:r w:rsidR="002C473C" w:rsidRPr="002872CB">
        <w:rPr>
          <w:rFonts w:asciiTheme="minorHAnsi" w:hAnsiTheme="minorHAnsi" w:cstheme="minorHAnsi"/>
          <w:sz w:val="22"/>
          <w:szCs w:val="22"/>
        </w:rPr>
        <w:t xml:space="preserve"> year</w:t>
      </w:r>
      <w:proofErr w:type="gramEnd"/>
      <w:r w:rsidR="002C473C" w:rsidRPr="002872CB">
        <w:rPr>
          <w:rFonts w:asciiTheme="minorHAnsi" w:hAnsiTheme="minorHAnsi" w:cstheme="minorHAnsi"/>
          <w:sz w:val="22"/>
          <w:szCs w:val="22"/>
        </w:rPr>
        <w:t xml:space="preserve"> amortization schedule with 5% </w:t>
      </w:r>
      <w:r w:rsidRPr="002872CB">
        <w:rPr>
          <w:rFonts w:asciiTheme="minorHAnsi" w:hAnsiTheme="minorHAnsi" w:cstheme="minorHAnsi"/>
          <w:sz w:val="22"/>
          <w:szCs w:val="22"/>
        </w:rPr>
        <w:t xml:space="preserve">to 5.25% </w:t>
      </w:r>
      <w:r w:rsidR="002C473C" w:rsidRPr="002872CB">
        <w:rPr>
          <w:rFonts w:asciiTheme="minorHAnsi" w:hAnsiTheme="minorHAnsi" w:cstheme="minorHAnsi"/>
          <w:sz w:val="22"/>
          <w:szCs w:val="22"/>
        </w:rPr>
        <w:t>for the permanent debt interest rate.</w:t>
      </w:r>
    </w:p>
    <w:p w14:paraId="21A62122" w14:textId="77777777" w:rsidR="008F48AB" w:rsidRPr="002872CB" w:rsidRDefault="002C473C" w:rsidP="008F48AB">
      <w:pPr>
        <w:pStyle w:val="ListParagraph"/>
        <w:widowControl w:val="0"/>
        <w:numPr>
          <w:ilvl w:val="1"/>
          <w:numId w:val="45"/>
        </w:numPr>
        <w:rPr>
          <w:rFonts w:asciiTheme="minorHAnsi" w:hAnsiTheme="minorHAnsi" w:cstheme="minorHAnsi"/>
          <w:sz w:val="22"/>
          <w:szCs w:val="22"/>
        </w:rPr>
      </w:pPr>
      <w:r w:rsidRPr="002872CB">
        <w:rPr>
          <w:rFonts w:asciiTheme="minorHAnsi" w:hAnsiTheme="minorHAnsi" w:cstheme="minorHAnsi"/>
          <w:sz w:val="22"/>
          <w:szCs w:val="22"/>
        </w:rPr>
        <w:t xml:space="preserve">Please use 1.15 for year one on the Debt Coverage Ratio.  </w:t>
      </w:r>
    </w:p>
    <w:p w14:paraId="160EBA13" w14:textId="77777777" w:rsidR="008F48AB" w:rsidRPr="002872CB" w:rsidRDefault="002C473C" w:rsidP="008F48AB">
      <w:pPr>
        <w:pStyle w:val="ListParagraph"/>
        <w:widowControl w:val="0"/>
        <w:numPr>
          <w:ilvl w:val="1"/>
          <w:numId w:val="45"/>
        </w:numPr>
        <w:rPr>
          <w:rFonts w:asciiTheme="minorHAnsi" w:hAnsiTheme="minorHAnsi" w:cstheme="minorHAnsi"/>
          <w:sz w:val="22"/>
          <w:szCs w:val="22"/>
        </w:rPr>
      </w:pPr>
      <w:r w:rsidRPr="002872CB">
        <w:rPr>
          <w:rFonts w:asciiTheme="minorHAnsi" w:hAnsiTheme="minorHAnsi" w:cstheme="minorHAnsi"/>
          <w:sz w:val="22"/>
          <w:szCs w:val="22"/>
        </w:rPr>
        <w:t xml:space="preserve">Please use 4.25% for your construction loan interest and only charge for the period the loan is anticipated to be used.  </w:t>
      </w:r>
      <w:proofErr w:type="gramStart"/>
      <w:r w:rsidRPr="002872CB">
        <w:rPr>
          <w:rFonts w:asciiTheme="minorHAnsi" w:hAnsiTheme="minorHAnsi" w:cstheme="minorHAnsi"/>
          <w:sz w:val="22"/>
          <w:szCs w:val="22"/>
        </w:rPr>
        <w:t>i.e.</w:t>
      </w:r>
      <w:proofErr w:type="gramEnd"/>
      <w:r w:rsidRPr="002872CB">
        <w:rPr>
          <w:rFonts w:asciiTheme="minorHAnsi" w:hAnsiTheme="minorHAnsi" w:cstheme="minorHAnsi"/>
          <w:sz w:val="22"/>
          <w:szCs w:val="22"/>
        </w:rPr>
        <w:t xml:space="preserve"> if the project starts to draw down on the construction loan at 60% completion, the timing and interest of the loan should be calculated in the budgets accordingly</w:t>
      </w:r>
      <w:r w:rsidR="008F48AB" w:rsidRPr="002872CB">
        <w:rPr>
          <w:rFonts w:asciiTheme="minorHAnsi" w:hAnsiTheme="minorHAnsi" w:cstheme="minorHAnsi"/>
          <w:sz w:val="22"/>
          <w:szCs w:val="22"/>
        </w:rPr>
        <w:t xml:space="preserve">.  Proposals </w:t>
      </w:r>
      <w:r w:rsidRPr="002872CB">
        <w:rPr>
          <w:rFonts w:asciiTheme="minorHAnsi" w:hAnsiTheme="minorHAnsi" w:cstheme="minorHAnsi"/>
          <w:sz w:val="22"/>
          <w:szCs w:val="22"/>
        </w:rPr>
        <w:t xml:space="preserve">should </w:t>
      </w:r>
      <w:r w:rsidR="008F48AB" w:rsidRPr="002872CB">
        <w:rPr>
          <w:rFonts w:asciiTheme="minorHAnsi" w:hAnsiTheme="minorHAnsi" w:cstheme="minorHAnsi"/>
          <w:sz w:val="22"/>
          <w:szCs w:val="22"/>
        </w:rPr>
        <w:t>use</w:t>
      </w:r>
      <w:r w:rsidRPr="002872CB">
        <w:rPr>
          <w:rFonts w:asciiTheme="minorHAnsi" w:hAnsiTheme="minorHAnsi" w:cstheme="minorHAnsi"/>
          <w:sz w:val="22"/>
          <w:szCs w:val="22"/>
        </w:rPr>
        <w:t xml:space="preserve"> lower interest rate if available from lender. </w:t>
      </w:r>
    </w:p>
    <w:p w14:paraId="7F93F87F" w14:textId="77777777" w:rsidR="00023E72" w:rsidRPr="002872CB" w:rsidRDefault="008F48AB" w:rsidP="00023E72">
      <w:pPr>
        <w:pStyle w:val="ListParagraph"/>
        <w:widowControl w:val="0"/>
        <w:numPr>
          <w:ilvl w:val="1"/>
          <w:numId w:val="45"/>
        </w:numPr>
        <w:rPr>
          <w:rFonts w:asciiTheme="minorHAnsi" w:hAnsiTheme="minorHAnsi" w:cstheme="minorHAnsi"/>
          <w:sz w:val="22"/>
          <w:szCs w:val="22"/>
        </w:rPr>
      </w:pPr>
      <w:r w:rsidRPr="002872CB">
        <w:rPr>
          <w:rFonts w:asciiTheme="minorHAnsi" w:hAnsiTheme="minorHAnsi" w:cstheme="minorHAnsi"/>
          <w:sz w:val="22"/>
          <w:szCs w:val="22"/>
        </w:rPr>
        <w:t>Replacement reserves should be capitalized at no more than $350 per unit in the development budget and for annual capitalization, p</w:t>
      </w:r>
      <w:r w:rsidR="002C473C" w:rsidRPr="002872CB">
        <w:rPr>
          <w:rFonts w:asciiTheme="minorHAnsi" w:hAnsiTheme="minorHAnsi" w:cstheme="minorHAnsi"/>
          <w:sz w:val="22"/>
          <w:szCs w:val="22"/>
        </w:rPr>
        <w:t>lease use no more than $350 per unit in the operating budget</w:t>
      </w:r>
      <w:r w:rsidRPr="002872CB">
        <w:rPr>
          <w:rFonts w:asciiTheme="minorHAnsi" w:hAnsiTheme="minorHAnsi" w:cstheme="minorHAnsi"/>
          <w:sz w:val="22"/>
          <w:szCs w:val="22"/>
        </w:rPr>
        <w:t>.</w:t>
      </w:r>
      <w:r w:rsidR="002C473C" w:rsidRPr="002872CB">
        <w:rPr>
          <w:rFonts w:asciiTheme="minorHAnsi" w:hAnsiTheme="minorHAnsi" w:cstheme="minorHAnsi"/>
          <w:sz w:val="22"/>
          <w:szCs w:val="22"/>
        </w:rPr>
        <w:t xml:space="preserve"> </w:t>
      </w:r>
    </w:p>
    <w:p w14:paraId="0D765628" w14:textId="7B9708AC" w:rsidR="00E73289" w:rsidRPr="002872CB" w:rsidRDefault="00023E72" w:rsidP="00023E72">
      <w:pPr>
        <w:pStyle w:val="ListParagraph"/>
        <w:widowControl w:val="0"/>
        <w:numPr>
          <w:ilvl w:val="1"/>
          <w:numId w:val="45"/>
        </w:numPr>
        <w:rPr>
          <w:rFonts w:asciiTheme="minorHAnsi" w:hAnsiTheme="minorHAnsi" w:cstheme="minorHAnsi"/>
          <w:sz w:val="22"/>
          <w:szCs w:val="22"/>
        </w:rPr>
      </w:pPr>
      <w:r w:rsidRPr="002872CB">
        <w:rPr>
          <w:rFonts w:asciiTheme="minorHAnsi" w:hAnsiTheme="minorHAnsi" w:cstheme="minorHAnsi"/>
          <w:sz w:val="22"/>
          <w:szCs w:val="22"/>
        </w:rPr>
        <w:t xml:space="preserve">Operating reserves </w:t>
      </w:r>
      <w:r w:rsidR="002C473C" w:rsidRPr="002872CB">
        <w:rPr>
          <w:rFonts w:asciiTheme="minorHAnsi" w:hAnsiTheme="minorHAnsi" w:cstheme="minorHAnsi"/>
          <w:color w:val="000000"/>
          <w:sz w:val="22"/>
          <w:szCs w:val="22"/>
        </w:rPr>
        <w:t>should be n</w:t>
      </w:r>
      <w:r w:rsidR="002C473C" w:rsidRPr="002872CB">
        <w:rPr>
          <w:rFonts w:asciiTheme="minorHAnsi" w:hAnsiTheme="minorHAnsi" w:cstheme="minorHAnsi"/>
          <w:sz w:val="22"/>
          <w:szCs w:val="22"/>
        </w:rPr>
        <w:t>o more than 6 months of operating expenses (excluding service expenses) and hard debt</w:t>
      </w:r>
      <w:r w:rsidRPr="002872CB">
        <w:rPr>
          <w:rFonts w:asciiTheme="minorHAnsi" w:hAnsiTheme="minorHAnsi" w:cstheme="minorHAnsi"/>
          <w:sz w:val="22"/>
          <w:szCs w:val="22"/>
        </w:rPr>
        <w:t xml:space="preserve">, </w:t>
      </w:r>
      <w:r w:rsidR="002C473C" w:rsidRPr="002872CB">
        <w:rPr>
          <w:rFonts w:asciiTheme="minorHAnsi" w:hAnsiTheme="minorHAnsi" w:cstheme="minorHAnsi"/>
          <w:sz w:val="22"/>
          <w:szCs w:val="22"/>
        </w:rPr>
        <w:t xml:space="preserve">capitalized in the </w:t>
      </w:r>
      <w:r w:rsidRPr="002872CB">
        <w:rPr>
          <w:rFonts w:asciiTheme="minorHAnsi" w:hAnsiTheme="minorHAnsi" w:cstheme="minorHAnsi"/>
          <w:sz w:val="22"/>
          <w:szCs w:val="22"/>
        </w:rPr>
        <w:t>development budget.</w:t>
      </w:r>
    </w:p>
    <w:p w14:paraId="7BCDE287" w14:textId="247849DC" w:rsidR="00FC0435" w:rsidRPr="00467DE2" w:rsidRDefault="00FC0435" w:rsidP="00FC0435">
      <w:pPr>
        <w:widowControl w:val="0"/>
        <w:rPr>
          <w:rFonts w:asciiTheme="minorHAnsi" w:hAnsiTheme="minorHAnsi" w:cstheme="minorHAnsi"/>
        </w:rPr>
      </w:pPr>
    </w:p>
    <w:p w14:paraId="53C8763E" w14:textId="77777777" w:rsidR="00E73289" w:rsidRPr="00467DE2" w:rsidRDefault="00E73289" w:rsidP="00E73289">
      <w:pPr>
        <w:rPr>
          <w:rFonts w:asciiTheme="minorHAnsi" w:hAnsiTheme="minorHAnsi" w:cstheme="minorHAnsi"/>
          <w:b/>
        </w:rPr>
      </w:pPr>
    </w:p>
    <w:sectPr w:rsidR="00E73289" w:rsidRPr="00467DE2" w:rsidSect="00CE6B07">
      <w:headerReference w:type="default" r:id="rId8"/>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608B" w14:textId="77777777" w:rsidR="008919F8" w:rsidRDefault="008919F8" w:rsidP="00C908A2">
      <w:r>
        <w:separator/>
      </w:r>
    </w:p>
  </w:endnote>
  <w:endnote w:type="continuationSeparator" w:id="0">
    <w:p w14:paraId="31D23717" w14:textId="77777777" w:rsidR="008919F8" w:rsidRDefault="008919F8" w:rsidP="00C9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C0364" w14:textId="77777777" w:rsidR="008919F8" w:rsidRDefault="008919F8" w:rsidP="00C908A2">
      <w:r>
        <w:separator/>
      </w:r>
    </w:p>
  </w:footnote>
  <w:footnote w:type="continuationSeparator" w:id="0">
    <w:p w14:paraId="7040EC71" w14:textId="77777777" w:rsidR="008919F8" w:rsidRDefault="008919F8" w:rsidP="00C90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BDCC" w14:textId="0332624F" w:rsidR="00E00069" w:rsidRDefault="00E00069" w:rsidP="00E00069">
    <w:pPr>
      <w:pStyle w:val="Header"/>
      <w:tabs>
        <w:tab w:val="clear" w:pos="4320"/>
        <w:tab w:val="clear" w:pos="8640"/>
        <w:tab w:val="left" w:pos="3540"/>
      </w:tabs>
    </w:pPr>
    <w:r>
      <w:tab/>
    </w:r>
  </w:p>
  <w:p w14:paraId="58308D88" w14:textId="4B7626C9" w:rsidR="00C908A2" w:rsidRPr="00E00069" w:rsidRDefault="00C908A2" w:rsidP="00E00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C7200E2"/>
    <w:lvl w:ilvl="0">
      <w:start w:val="1"/>
      <w:numFmt w:val="decimal"/>
      <w:pStyle w:val="List"/>
      <w:lvlText w:val="%1."/>
      <w:lvlJc w:val="left"/>
      <w:pPr>
        <w:tabs>
          <w:tab w:val="num" w:pos="1080"/>
        </w:tabs>
        <w:ind w:left="1080" w:hanging="360"/>
      </w:pPr>
    </w:lvl>
  </w:abstractNum>
  <w:abstractNum w:abstractNumId="1" w15:restartNumberingAfterBreak="0">
    <w:nsid w:val="00336411"/>
    <w:multiLevelType w:val="hybridMultilevel"/>
    <w:tmpl w:val="7ECE4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D2191"/>
    <w:multiLevelType w:val="hybridMultilevel"/>
    <w:tmpl w:val="DF484854"/>
    <w:lvl w:ilvl="0" w:tplc="1BCA90E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D55703"/>
    <w:multiLevelType w:val="hybridMultilevel"/>
    <w:tmpl w:val="80862316"/>
    <w:lvl w:ilvl="0" w:tplc="6AFCC3C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C0FF9"/>
    <w:multiLevelType w:val="hybridMultilevel"/>
    <w:tmpl w:val="D4B23614"/>
    <w:lvl w:ilvl="0" w:tplc="019AE6E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DC471C"/>
    <w:multiLevelType w:val="hybridMultilevel"/>
    <w:tmpl w:val="A70A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736B4"/>
    <w:multiLevelType w:val="hybridMultilevel"/>
    <w:tmpl w:val="40C8B9E6"/>
    <w:lvl w:ilvl="0" w:tplc="F4EEF56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A32591"/>
    <w:multiLevelType w:val="hybridMultilevel"/>
    <w:tmpl w:val="4D4A9B7C"/>
    <w:lvl w:ilvl="0" w:tplc="A8BEF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782D42"/>
    <w:multiLevelType w:val="hybridMultilevel"/>
    <w:tmpl w:val="C972AF3A"/>
    <w:lvl w:ilvl="0" w:tplc="313E984A">
      <w:start w:val="1"/>
      <w:numFmt w:val="decimal"/>
      <w:lvlText w:val="%1."/>
      <w:lvlJc w:val="left"/>
      <w:pPr>
        <w:tabs>
          <w:tab w:val="num" w:pos="360"/>
        </w:tabs>
        <w:ind w:left="360" w:hanging="360"/>
      </w:pPr>
      <w:rPr>
        <w:rFonts w:hint="default"/>
        <w:strike w:val="0"/>
        <w:dstrike w:val="0"/>
        <w:sz w:val="24"/>
      </w:rPr>
    </w:lvl>
    <w:lvl w:ilvl="1" w:tplc="04090019">
      <w:start w:val="1"/>
      <w:numFmt w:val="lowerLetter"/>
      <w:lvlText w:val="%2."/>
      <w:lvlJc w:val="left"/>
      <w:pPr>
        <w:tabs>
          <w:tab w:val="num" w:pos="1080"/>
        </w:tabs>
        <w:ind w:left="1080" w:hanging="360"/>
      </w:pPr>
      <w:rPr>
        <w:rFonts w:hint="default"/>
        <w:strike w:val="0"/>
        <w:dstrike w:val="0"/>
        <w:sz w:val="24"/>
      </w:rPr>
    </w:lvl>
    <w:lvl w:ilvl="2" w:tplc="313E984A">
      <w:start w:val="1"/>
      <w:numFmt w:val="decimal"/>
      <w:lvlText w:val="%3."/>
      <w:lvlJc w:val="left"/>
      <w:pPr>
        <w:tabs>
          <w:tab w:val="num" w:pos="1980"/>
        </w:tabs>
        <w:ind w:left="1980" w:hanging="360"/>
      </w:pPr>
      <w:rPr>
        <w:rFonts w:hint="default"/>
        <w:strike w:val="0"/>
        <w:dstrike w:val="0"/>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3184198"/>
    <w:multiLevelType w:val="hybridMultilevel"/>
    <w:tmpl w:val="42EA7F94"/>
    <w:lvl w:ilvl="0" w:tplc="AF0AAA96">
      <w:start w:val="1"/>
      <w:numFmt w:val="decimal"/>
      <w:lvlText w:val="%1."/>
      <w:lvlJc w:val="left"/>
      <w:pPr>
        <w:tabs>
          <w:tab w:val="num" w:pos="360"/>
        </w:tabs>
        <w:ind w:left="360" w:hanging="360"/>
      </w:pPr>
      <w:rPr>
        <w:rFonts w:ascii="Times New Roman" w:hAnsi="Times New Roman" w:cs="Times New Roman" w:hint="default"/>
        <w:strike w:val="0"/>
        <w:dstrike w:val="0"/>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51C14E8"/>
    <w:multiLevelType w:val="hybridMultilevel"/>
    <w:tmpl w:val="98767F98"/>
    <w:lvl w:ilvl="0" w:tplc="831C66D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1E7374"/>
    <w:multiLevelType w:val="hybridMultilevel"/>
    <w:tmpl w:val="594C49B2"/>
    <w:lvl w:ilvl="0" w:tplc="831C66D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1C509E"/>
    <w:multiLevelType w:val="hybridMultilevel"/>
    <w:tmpl w:val="68E0D4A2"/>
    <w:lvl w:ilvl="0" w:tplc="EBA4B4D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17C37"/>
    <w:multiLevelType w:val="hybridMultilevel"/>
    <w:tmpl w:val="BA303650"/>
    <w:lvl w:ilvl="0" w:tplc="0409000F">
      <w:start w:val="1"/>
      <w:numFmt w:val="decimal"/>
      <w:lvlText w:val="%1."/>
      <w:lvlJc w:val="left"/>
      <w:pPr>
        <w:tabs>
          <w:tab w:val="num" w:pos="360"/>
        </w:tabs>
        <w:ind w:left="360" w:hanging="360"/>
      </w:pPr>
    </w:lvl>
    <w:lvl w:ilvl="1" w:tplc="74020FE2">
      <w:start w:val="1"/>
      <w:numFmt w:val="lowerLetter"/>
      <w:lvlText w:val="%2."/>
      <w:lvlJc w:val="left"/>
      <w:pPr>
        <w:tabs>
          <w:tab w:val="num" w:pos="1080"/>
        </w:tabs>
        <w:ind w:left="1080" w:hanging="360"/>
      </w:pPr>
      <w:rPr>
        <w:rFonts w:hint="default"/>
        <w:b w:val="0"/>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5CC40E0"/>
    <w:multiLevelType w:val="hybridMultilevel"/>
    <w:tmpl w:val="7F869F58"/>
    <w:lvl w:ilvl="0" w:tplc="66040606">
      <w:start w:val="1"/>
      <w:numFmt w:val="decimal"/>
      <w:lvlText w:val="%1."/>
      <w:lvlJc w:val="left"/>
      <w:pPr>
        <w:ind w:left="-360" w:hanging="360"/>
      </w:pPr>
      <w:rPr>
        <w:rFonts w:hint="default"/>
        <w:b w:val="0"/>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2A1B79FB"/>
    <w:multiLevelType w:val="hybridMultilevel"/>
    <w:tmpl w:val="D834F68C"/>
    <w:lvl w:ilvl="0" w:tplc="704A247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5E764E"/>
    <w:multiLevelType w:val="hybridMultilevel"/>
    <w:tmpl w:val="DC0C668E"/>
    <w:lvl w:ilvl="0" w:tplc="2B62D03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23A28"/>
    <w:multiLevelType w:val="hybridMultilevel"/>
    <w:tmpl w:val="4760BD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C32589"/>
    <w:multiLevelType w:val="multilevel"/>
    <w:tmpl w:val="673CE0B8"/>
    <w:lvl w:ilvl="0">
      <w:start w:val="1"/>
      <w:numFmt w:val="lowerLetter"/>
      <w:lvlText w:val="%1."/>
      <w:lvlJc w:val="left"/>
      <w:pPr>
        <w:tabs>
          <w:tab w:val="num" w:pos="720"/>
        </w:tabs>
        <w:ind w:left="720" w:hanging="36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F9777B3"/>
    <w:multiLevelType w:val="hybridMultilevel"/>
    <w:tmpl w:val="0C600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FC6195"/>
    <w:multiLevelType w:val="hybridMultilevel"/>
    <w:tmpl w:val="12CC57E8"/>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4B4047"/>
    <w:multiLevelType w:val="hybridMultilevel"/>
    <w:tmpl w:val="49BAD1B6"/>
    <w:lvl w:ilvl="0" w:tplc="0C102B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107CD"/>
    <w:multiLevelType w:val="hybridMultilevel"/>
    <w:tmpl w:val="F45C1E7A"/>
    <w:lvl w:ilvl="0" w:tplc="019AE6E2">
      <w:start w:val="1"/>
      <w:numFmt w:val="bullet"/>
      <w:lvlText w:val=""/>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3" w15:restartNumberingAfterBreak="0">
    <w:nsid w:val="431D70A8"/>
    <w:multiLevelType w:val="hybridMultilevel"/>
    <w:tmpl w:val="6E56507C"/>
    <w:lvl w:ilvl="0" w:tplc="019AE6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AF662D"/>
    <w:multiLevelType w:val="hybridMultilevel"/>
    <w:tmpl w:val="4F4A5DCC"/>
    <w:lvl w:ilvl="0" w:tplc="D792BA8E">
      <w:start w:val="1"/>
      <w:numFmt w:val="decimal"/>
      <w:lvlText w:val="%1."/>
      <w:lvlJc w:val="left"/>
      <w:pPr>
        <w:ind w:left="360" w:hanging="360"/>
      </w:pPr>
      <w:rPr>
        <w:b w:val="0"/>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5F2910"/>
    <w:multiLevelType w:val="hybridMultilevel"/>
    <w:tmpl w:val="2F52B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853EB6"/>
    <w:multiLevelType w:val="hybridMultilevel"/>
    <w:tmpl w:val="3F645D50"/>
    <w:lvl w:ilvl="0" w:tplc="2B62D03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461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B833BF"/>
    <w:multiLevelType w:val="hybridMultilevel"/>
    <w:tmpl w:val="BE5A0AC8"/>
    <w:lvl w:ilvl="0" w:tplc="313E984A">
      <w:start w:val="1"/>
      <w:numFmt w:val="decimal"/>
      <w:lvlText w:val="%1."/>
      <w:lvlJc w:val="left"/>
      <w:pPr>
        <w:tabs>
          <w:tab w:val="num" w:pos="360"/>
        </w:tabs>
        <w:ind w:left="360" w:hanging="360"/>
      </w:pPr>
      <w:rPr>
        <w:rFonts w:hint="default"/>
        <w:strike w:val="0"/>
        <w:dstrike w:val="0"/>
        <w:sz w:val="24"/>
      </w:rPr>
    </w:lvl>
    <w:lvl w:ilvl="1" w:tplc="04090019">
      <w:start w:val="1"/>
      <w:numFmt w:val="lowerLetter"/>
      <w:lvlText w:val="%2."/>
      <w:lvlJc w:val="left"/>
      <w:pPr>
        <w:tabs>
          <w:tab w:val="num" w:pos="1080"/>
        </w:tabs>
        <w:ind w:left="1080" w:hanging="360"/>
      </w:pPr>
      <w:rPr>
        <w:rFonts w:hint="default"/>
        <w:strike w:val="0"/>
        <w:dstrike w:val="0"/>
        <w:sz w:val="24"/>
      </w:rPr>
    </w:lvl>
    <w:lvl w:ilvl="2" w:tplc="313E984A">
      <w:start w:val="1"/>
      <w:numFmt w:val="decimal"/>
      <w:lvlText w:val="%3."/>
      <w:lvlJc w:val="left"/>
      <w:pPr>
        <w:tabs>
          <w:tab w:val="num" w:pos="1980"/>
        </w:tabs>
        <w:ind w:left="1980" w:hanging="360"/>
      </w:pPr>
      <w:rPr>
        <w:rFonts w:hint="default"/>
        <w:strike w:val="0"/>
        <w:dstrike w:val="0"/>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0895D54"/>
    <w:multiLevelType w:val="hybridMultilevel"/>
    <w:tmpl w:val="F37C7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CB7561"/>
    <w:multiLevelType w:val="hybridMultilevel"/>
    <w:tmpl w:val="C0B8DF5A"/>
    <w:lvl w:ilvl="0" w:tplc="04090001">
      <w:start w:val="1"/>
      <w:numFmt w:val="bullet"/>
      <w:lvlText w:val=""/>
      <w:lvlJc w:val="left"/>
      <w:pPr>
        <w:ind w:left="720" w:hanging="360"/>
      </w:pPr>
      <w:rPr>
        <w:rFonts w:ascii="Symbol" w:hAnsi="Symbol" w:hint="default"/>
        <w:b/>
      </w:rPr>
    </w:lvl>
    <w:lvl w:ilvl="1" w:tplc="88F830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13819"/>
    <w:multiLevelType w:val="hybridMultilevel"/>
    <w:tmpl w:val="BA303650"/>
    <w:lvl w:ilvl="0" w:tplc="0409000F">
      <w:start w:val="1"/>
      <w:numFmt w:val="decimal"/>
      <w:lvlText w:val="%1."/>
      <w:lvlJc w:val="left"/>
      <w:pPr>
        <w:tabs>
          <w:tab w:val="num" w:pos="360"/>
        </w:tabs>
        <w:ind w:left="360" w:hanging="360"/>
      </w:pPr>
    </w:lvl>
    <w:lvl w:ilvl="1" w:tplc="74020FE2">
      <w:start w:val="1"/>
      <w:numFmt w:val="lowerLetter"/>
      <w:lvlText w:val="%2."/>
      <w:lvlJc w:val="left"/>
      <w:pPr>
        <w:tabs>
          <w:tab w:val="num" w:pos="1080"/>
        </w:tabs>
        <w:ind w:left="1080" w:hanging="360"/>
      </w:pPr>
      <w:rPr>
        <w:rFonts w:hint="default"/>
        <w:b w:val="0"/>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A7E6E38"/>
    <w:multiLevelType w:val="hybridMultilevel"/>
    <w:tmpl w:val="36723CA6"/>
    <w:lvl w:ilvl="0" w:tplc="831C66D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1C1A2E"/>
    <w:multiLevelType w:val="hybridMultilevel"/>
    <w:tmpl w:val="3C0E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13432"/>
    <w:multiLevelType w:val="hybridMultilevel"/>
    <w:tmpl w:val="AA4CA8B2"/>
    <w:lvl w:ilvl="0" w:tplc="2B62D03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rPr>
    </w:lvl>
    <w:lvl w:ilvl="2" w:tplc="2F3A3C86">
      <w:start w:val="1"/>
      <w:numFmt w:val="lowerRoman"/>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23656A"/>
    <w:multiLevelType w:val="hybridMultilevel"/>
    <w:tmpl w:val="CA70A3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9532DD"/>
    <w:multiLevelType w:val="hybridMultilevel"/>
    <w:tmpl w:val="BAA2721C"/>
    <w:lvl w:ilvl="0" w:tplc="0409000D">
      <w:start w:val="1"/>
      <w:numFmt w:val="bullet"/>
      <w:lvlText w:val=""/>
      <w:lvlJc w:val="left"/>
      <w:pPr>
        <w:ind w:left="5040" w:hanging="360"/>
      </w:pPr>
      <w:rPr>
        <w:rFonts w:ascii="Wingdings" w:hAnsi="Wingdings"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7" w15:restartNumberingAfterBreak="0">
    <w:nsid w:val="653F75D8"/>
    <w:multiLevelType w:val="hybridMultilevel"/>
    <w:tmpl w:val="49849920"/>
    <w:lvl w:ilvl="0" w:tplc="019AE6E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1751E9"/>
    <w:multiLevelType w:val="hybridMultilevel"/>
    <w:tmpl w:val="F43EAE2C"/>
    <w:lvl w:ilvl="0" w:tplc="0409000F">
      <w:start w:val="1"/>
      <w:numFmt w:val="decimal"/>
      <w:lvlText w:val="%1."/>
      <w:lvlJc w:val="left"/>
      <w:pPr>
        <w:tabs>
          <w:tab w:val="num" w:pos="360"/>
        </w:tabs>
        <w:ind w:left="360" w:hanging="360"/>
      </w:pPr>
    </w:lvl>
    <w:lvl w:ilvl="1" w:tplc="74020FE2">
      <w:start w:val="1"/>
      <w:numFmt w:val="lowerLetter"/>
      <w:lvlText w:val="%2."/>
      <w:lvlJc w:val="left"/>
      <w:pPr>
        <w:tabs>
          <w:tab w:val="num" w:pos="1080"/>
        </w:tabs>
        <w:ind w:left="1080" w:hanging="360"/>
      </w:pPr>
      <w:rPr>
        <w:rFonts w:hint="default"/>
        <w:b w:val="0"/>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D577D61"/>
    <w:multiLevelType w:val="hybridMultilevel"/>
    <w:tmpl w:val="BE5A0AC8"/>
    <w:lvl w:ilvl="0" w:tplc="313E984A">
      <w:start w:val="1"/>
      <w:numFmt w:val="decimal"/>
      <w:lvlText w:val="%1."/>
      <w:lvlJc w:val="left"/>
      <w:pPr>
        <w:tabs>
          <w:tab w:val="num" w:pos="360"/>
        </w:tabs>
        <w:ind w:left="360" w:hanging="360"/>
      </w:pPr>
      <w:rPr>
        <w:rFonts w:hint="default"/>
        <w:strike w:val="0"/>
        <w:dstrike w:val="0"/>
        <w:sz w:val="24"/>
      </w:rPr>
    </w:lvl>
    <w:lvl w:ilvl="1" w:tplc="04090019">
      <w:start w:val="1"/>
      <w:numFmt w:val="lowerLetter"/>
      <w:lvlText w:val="%2."/>
      <w:lvlJc w:val="left"/>
      <w:pPr>
        <w:tabs>
          <w:tab w:val="num" w:pos="1080"/>
        </w:tabs>
        <w:ind w:left="1080" w:hanging="360"/>
      </w:pPr>
      <w:rPr>
        <w:rFonts w:hint="default"/>
        <w:strike w:val="0"/>
        <w:dstrike w:val="0"/>
        <w:sz w:val="24"/>
      </w:rPr>
    </w:lvl>
    <w:lvl w:ilvl="2" w:tplc="313E984A">
      <w:start w:val="1"/>
      <w:numFmt w:val="decimal"/>
      <w:lvlText w:val="%3."/>
      <w:lvlJc w:val="left"/>
      <w:pPr>
        <w:tabs>
          <w:tab w:val="num" w:pos="1980"/>
        </w:tabs>
        <w:ind w:left="1980" w:hanging="360"/>
      </w:pPr>
      <w:rPr>
        <w:rFonts w:hint="default"/>
        <w:strike w:val="0"/>
        <w:dstrike w:val="0"/>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F920054"/>
    <w:multiLevelType w:val="hybridMultilevel"/>
    <w:tmpl w:val="523C39F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FCC23B9"/>
    <w:multiLevelType w:val="hybridMultilevel"/>
    <w:tmpl w:val="C8785BCE"/>
    <w:lvl w:ilvl="0" w:tplc="0409000D">
      <w:start w:val="1"/>
      <w:numFmt w:val="bullet"/>
      <w:lvlText w:val=""/>
      <w:lvlJc w:val="left"/>
      <w:pPr>
        <w:ind w:left="10080" w:hanging="360"/>
      </w:pPr>
      <w:rPr>
        <w:rFonts w:ascii="Wingdings" w:hAnsi="Wingdings" w:hint="default"/>
      </w:rPr>
    </w:lvl>
    <w:lvl w:ilvl="1" w:tplc="04090003" w:tentative="1">
      <w:start w:val="1"/>
      <w:numFmt w:val="bullet"/>
      <w:lvlText w:val="o"/>
      <w:lvlJc w:val="left"/>
      <w:pPr>
        <w:ind w:left="10800" w:hanging="360"/>
      </w:pPr>
      <w:rPr>
        <w:rFonts w:ascii="Courier New" w:hAnsi="Courier New" w:cs="Courier New" w:hint="default"/>
      </w:rPr>
    </w:lvl>
    <w:lvl w:ilvl="2" w:tplc="04090005" w:tentative="1">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42" w15:restartNumberingAfterBreak="0">
    <w:nsid w:val="74BB79F0"/>
    <w:multiLevelType w:val="hybridMultilevel"/>
    <w:tmpl w:val="4F4A5DCC"/>
    <w:lvl w:ilvl="0" w:tplc="FFFFFFFF">
      <w:start w:val="1"/>
      <w:numFmt w:val="decimal"/>
      <w:lvlText w:val="%1."/>
      <w:lvlJc w:val="left"/>
      <w:pPr>
        <w:ind w:left="360" w:hanging="360"/>
      </w:pPr>
      <w:rPr>
        <w:b w:val="0"/>
        <w:bCs/>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74902C1"/>
    <w:multiLevelType w:val="hybridMultilevel"/>
    <w:tmpl w:val="B5F8810E"/>
    <w:lvl w:ilvl="0" w:tplc="5DFAD46C">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5F5F22"/>
    <w:multiLevelType w:val="hybridMultilevel"/>
    <w:tmpl w:val="21B2161A"/>
    <w:lvl w:ilvl="0" w:tplc="0409000F">
      <w:start w:val="1"/>
      <w:numFmt w:val="decimal"/>
      <w:lvlText w:val="%1."/>
      <w:lvlJc w:val="left"/>
      <w:pPr>
        <w:tabs>
          <w:tab w:val="num" w:pos="360"/>
        </w:tabs>
        <w:ind w:left="360" w:hanging="360"/>
      </w:pPr>
    </w:lvl>
    <w:lvl w:ilvl="1" w:tplc="74020FE2">
      <w:start w:val="1"/>
      <w:numFmt w:val="lowerLetter"/>
      <w:lvlText w:val="%2."/>
      <w:lvlJc w:val="left"/>
      <w:pPr>
        <w:tabs>
          <w:tab w:val="num" w:pos="1080"/>
        </w:tabs>
        <w:ind w:left="1080" w:hanging="360"/>
      </w:pPr>
      <w:rPr>
        <w:rFonts w:hint="default"/>
        <w:b w:val="0"/>
      </w:rPr>
    </w:lvl>
    <w:lvl w:ilvl="2" w:tplc="0409001B">
      <w:start w:val="1"/>
      <w:numFmt w:val="lowerRoman"/>
      <w:lvlText w:val="%3."/>
      <w:lvlJc w:val="righ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12304567">
    <w:abstractNumId w:val="27"/>
  </w:num>
  <w:num w:numId="2" w16cid:durableId="943462632">
    <w:abstractNumId w:val="23"/>
  </w:num>
  <w:num w:numId="3" w16cid:durableId="692924168">
    <w:abstractNumId w:val="41"/>
  </w:num>
  <w:num w:numId="4" w16cid:durableId="1040200812">
    <w:abstractNumId w:val="17"/>
  </w:num>
  <w:num w:numId="5" w16cid:durableId="2026201670">
    <w:abstractNumId w:val="4"/>
  </w:num>
  <w:num w:numId="6" w16cid:durableId="373890134">
    <w:abstractNumId w:val="36"/>
  </w:num>
  <w:num w:numId="7" w16cid:durableId="1076783383">
    <w:abstractNumId w:val="37"/>
  </w:num>
  <w:num w:numId="8" w16cid:durableId="2047442098">
    <w:abstractNumId w:val="29"/>
  </w:num>
  <w:num w:numId="9" w16cid:durableId="231815758">
    <w:abstractNumId w:val="0"/>
  </w:num>
  <w:num w:numId="10" w16cid:durableId="1068111073">
    <w:abstractNumId w:val="20"/>
  </w:num>
  <w:num w:numId="11" w16cid:durableId="1822455766">
    <w:abstractNumId w:val="30"/>
  </w:num>
  <w:num w:numId="12" w16cid:durableId="423115703">
    <w:abstractNumId w:val="26"/>
  </w:num>
  <w:num w:numId="13" w16cid:durableId="1349411331">
    <w:abstractNumId w:val="34"/>
  </w:num>
  <w:num w:numId="14" w16cid:durableId="554508385">
    <w:abstractNumId w:val="38"/>
  </w:num>
  <w:num w:numId="15" w16cid:durableId="429159432">
    <w:abstractNumId w:val="25"/>
  </w:num>
  <w:num w:numId="16" w16cid:durableId="1799563053">
    <w:abstractNumId w:val="8"/>
  </w:num>
  <w:num w:numId="17" w16cid:durableId="945768998">
    <w:abstractNumId w:val="10"/>
  </w:num>
  <w:num w:numId="18" w16cid:durableId="1125807556">
    <w:abstractNumId w:val="32"/>
  </w:num>
  <w:num w:numId="19" w16cid:durableId="430980375">
    <w:abstractNumId w:val="16"/>
  </w:num>
  <w:num w:numId="20" w16cid:durableId="1680152773">
    <w:abstractNumId w:val="11"/>
  </w:num>
  <w:num w:numId="21" w16cid:durableId="924537798">
    <w:abstractNumId w:val="13"/>
  </w:num>
  <w:num w:numId="22" w16cid:durableId="107818833">
    <w:abstractNumId w:val="40"/>
  </w:num>
  <w:num w:numId="23" w16cid:durableId="1941794603">
    <w:abstractNumId w:val="18"/>
  </w:num>
  <w:num w:numId="24" w16cid:durableId="705562342">
    <w:abstractNumId w:val="12"/>
  </w:num>
  <w:num w:numId="25" w16cid:durableId="606541485">
    <w:abstractNumId w:val="35"/>
  </w:num>
  <w:num w:numId="26" w16cid:durableId="2577184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46985759">
    <w:abstractNumId w:val="2"/>
  </w:num>
  <w:num w:numId="28" w16cid:durableId="118956079">
    <w:abstractNumId w:val="33"/>
  </w:num>
  <w:num w:numId="29" w16cid:durableId="71125322">
    <w:abstractNumId w:val="39"/>
  </w:num>
  <w:num w:numId="30" w16cid:durableId="1588883609">
    <w:abstractNumId w:val="9"/>
  </w:num>
  <w:num w:numId="31" w16cid:durableId="895777075">
    <w:abstractNumId w:val="44"/>
  </w:num>
  <w:num w:numId="32" w16cid:durableId="30542347">
    <w:abstractNumId w:val="28"/>
  </w:num>
  <w:num w:numId="33" w16cid:durableId="1499927802">
    <w:abstractNumId w:val="19"/>
  </w:num>
  <w:num w:numId="34" w16cid:durableId="817528701">
    <w:abstractNumId w:val="31"/>
  </w:num>
  <w:num w:numId="35" w16cid:durableId="2123839167">
    <w:abstractNumId w:val="22"/>
  </w:num>
  <w:num w:numId="36" w16cid:durableId="298924399">
    <w:abstractNumId w:val="3"/>
  </w:num>
  <w:num w:numId="37" w16cid:durableId="281882403">
    <w:abstractNumId w:val="1"/>
  </w:num>
  <w:num w:numId="38" w16cid:durableId="439686730">
    <w:abstractNumId w:val="5"/>
  </w:num>
  <w:num w:numId="39" w16cid:durableId="686560228">
    <w:abstractNumId w:val="7"/>
  </w:num>
  <w:num w:numId="40" w16cid:durableId="2100783061">
    <w:abstractNumId w:val="14"/>
  </w:num>
  <w:num w:numId="41" w16cid:durableId="1048142986">
    <w:abstractNumId w:val="24"/>
  </w:num>
  <w:num w:numId="42" w16cid:durableId="1827550631">
    <w:abstractNumId w:val="6"/>
  </w:num>
  <w:num w:numId="43" w16cid:durableId="1123813096">
    <w:abstractNumId w:val="42"/>
  </w:num>
  <w:num w:numId="44" w16cid:durableId="1636990121">
    <w:abstractNumId w:val="43"/>
  </w:num>
  <w:num w:numId="45" w16cid:durableId="1891575973">
    <w:abstractNumId w:val="21"/>
  </w:num>
  <w:num w:numId="46" w16cid:durableId="10873811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EEB"/>
    <w:rsid w:val="00011C1A"/>
    <w:rsid w:val="00023E72"/>
    <w:rsid w:val="00026C6F"/>
    <w:rsid w:val="00036F44"/>
    <w:rsid w:val="000426B3"/>
    <w:rsid w:val="00043CC0"/>
    <w:rsid w:val="00057F76"/>
    <w:rsid w:val="0006764F"/>
    <w:rsid w:val="00072161"/>
    <w:rsid w:val="00095BBA"/>
    <w:rsid w:val="000A3AD7"/>
    <w:rsid w:val="000E48A7"/>
    <w:rsid w:val="000F32DF"/>
    <w:rsid w:val="000F608D"/>
    <w:rsid w:val="0014732E"/>
    <w:rsid w:val="001605B2"/>
    <w:rsid w:val="00164386"/>
    <w:rsid w:val="00181F35"/>
    <w:rsid w:val="00186A56"/>
    <w:rsid w:val="0018717F"/>
    <w:rsid w:val="00196581"/>
    <w:rsid w:val="001A1A33"/>
    <w:rsid w:val="001A1DE3"/>
    <w:rsid w:val="001A3743"/>
    <w:rsid w:val="001A561B"/>
    <w:rsid w:val="001B159B"/>
    <w:rsid w:val="001E2831"/>
    <w:rsid w:val="001E4102"/>
    <w:rsid w:val="00205ABB"/>
    <w:rsid w:val="002345CD"/>
    <w:rsid w:val="00235323"/>
    <w:rsid w:val="0024018F"/>
    <w:rsid w:val="00242460"/>
    <w:rsid w:val="00270E79"/>
    <w:rsid w:val="002725A8"/>
    <w:rsid w:val="00276C76"/>
    <w:rsid w:val="0028266A"/>
    <w:rsid w:val="002872CB"/>
    <w:rsid w:val="00296999"/>
    <w:rsid w:val="002973FD"/>
    <w:rsid w:val="002B3980"/>
    <w:rsid w:val="002C473C"/>
    <w:rsid w:val="002E4B4B"/>
    <w:rsid w:val="002E6BEF"/>
    <w:rsid w:val="0031139C"/>
    <w:rsid w:val="0032768B"/>
    <w:rsid w:val="00355F37"/>
    <w:rsid w:val="00374D48"/>
    <w:rsid w:val="00386AC6"/>
    <w:rsid w:val="00396013"/>
    <w:rsid w:val="003A6255"/>
    <w:rsid w:val="003C068D"/>
    <w:rsid w:val="003C405F"/>
    <w:rsid w:val="003E2791"/>
    <w:rsid w:val="003F5DAB"/>
    <w:rsid w:val="00407F66"/>
    <w:rsid w:val="00427FF4"/>
    <w:rsid w:val="00442A14"/>
    <w:rsid w:val="00467DE2"/>
    <w:rsid w:val="00497B1F"/>
    <w:rsid w:val="004A2108"/>
    <w:rsid w:val="004C5614"/>
    <w:rsid w:val="004E4C9B"/>
    <w:rsid w:val="004E6E85"/>
    <w:rsid w:val="00505513"/>
    <w:rsid w:val="005219D1"/>
    <w:rsid w:val="0057339F"/>
    <w:rsid w:val="005B1E2D"/>
    <w:rsid w:val="005D392B"/>
    <w:rsid w:val="005E0353"/>
    <w:rsid w:val="005F00A9"/>
    <w:rsid w:val="00600FF0"/>
    <w:rsid w:val="0062465E"/>
    <w:rsid w:val="006418FC"/>
    <w:rsid w:val="006426CF"/>
    <w:rsid w:val="00653DE0"/>
    <w:rsid w:val="006841F3"/>
    <w:rsid w:val="006B3D26"/>
    <w:rsid w:val="006C1465"/>
    <w:rsid w:val="006C2D6D"/>
    <w:rsid w:val="006C7EE1"/>
    <w:rsid w:val="006F4C18"/>
    <w:rsid w:val="00740B48"/>
    <w:rsid w:val="00742EA2"/>
    <w:rsid w:val="0075430D"/>
    <w:rsid w:val="00754485"/>
    <w:rsid w:val="007673AD"/>
    <w:rsid w:val="00767EBC"/>
    <w:rsid w:val="0077194F"/>
    <w:rsid w:val="00771F6C"/>
    <w:rsid w:val="007A3BBA"/>
    <w:rsid w:val="007A4D0D"/>
    <w:rsid w:val="007B6090"/>
    <w:rsid w:val="007B76E7"/>
    <w:rsid w:val="007C589F"/>
    <w:rsid w:val="007C5A4C"/>
    <w:rsid w:val="007C6849"/>
    <w:rsid w:val="007E2094"/>
    <w:rsid w:val="007F4C2A"/>
    <w:rsid w:val="00810CD8"/>
    <w:rsid w:val="0081149B"/>
    <w:rsid w:val="008276C3"/>
    <w:rsid w:val="008359D4"/>
    <w:rsid w:val="008537FF"/>
    <w:rsid w:val="00854977"/>
    <w:rsid w:val="00856EEC"/>
    <w:rsid w:val="0086518A"/>
    <w:rsid w:val="0087724C"/>
    <w:rsid w:val="00883F38"/>
    <w:rsid w:val="008919F8"/>
    <w:rsid w:val="00893B19"/>
    <w:rsid w:val="008A35FC"/>
    <w:rsid w:val="008A6A19"/>
    <w:rsid w:val="008D2AB7"/>
    <w:rsid w:val="008E2C2D"/>
    <w:rsid w:val="008F48AB"/>
    <w:rsid w:val="00910CC9"/>
    <w:rsid w:val="009177A8"/>
    <w:rsid w:val="0092348E"/>
    <w:rsid w:val="00935680"/>
    <w:rsid w:val="0094534C"/>
    <w:rsid w:val="00953857"/>
    <w:rsid w:val="00987DE3"/>
    <w:rsid w:val="009A07A3"/>
    <w:rsid w:val="009B3BFD"/>
    <w:rsid w:val="009B40AE"/>
    <w:rsid w:val="009B5C6C"/>
    <w:rsid w:val="009C2985"/>
    <w:rsid w:val="009C2BFC"/>
    <w:rsid w:val="009C72FB"/>
    <w:rsid w:val="009D161B"/>
    <w:rsid w:val="009D1BBE"/>
    <w:rsid w:val="009D397D"/>
    <w:rsid w:val="009D70C3"/>
    <w:rsid w:val="009E2265"/>
    <w:rsid w:val="009E247B"/>
    <w:rsid w:val="00A1582E"/>
    <w:rsid w:val="00A1736A"/>
    <w:rsid w:val="00A21B03"/>
    <w:rsid w:val="00A25B4F"/>
    <w:rsid w:val="00A378C4"/>
    <w:rsid w:val="00A4380E"/>
    <w:rsid w:val="00A45FC6"/>
    <w:rsid w:val="00A54944"/>
    <w:rsid w:val="00A632AB"/>
    <w:rsid w:val="00A75CD1"/>
    <w:rsid w:val="00A8302D"/>
    <w:rsid w:val="00AB05FD"/>
    <w:rsid w:val="00AB1527"/>
    <w:rsid w:val="00AE082D"/>
    <w:rsid w:val="00AF39AC"/>
    <w:rsid w:val="00AF47E0"/>
    <w:rsid w:val="00B32625"/>
    <w:rsid w:val="00B34243"/>
    <w:rsid w:val="00B40169"/>
    <w:rsid w:val="00B41F2B"/>
    <w:rsid w:val="00B5130E"/>
    <w:rsid w:val="00B82D93"/>
    <w:rsid w:val="00BA0AE6"/>
    <w:rsid w:val="00BB32A8"/>
    <w:rsid w:val="00BB6C7E"/>
    <w:rsid w:val="00BC5B22"/>
    <w:rsid w:val="00BC62CF"/>
    <w:rsid w:val="00BC7686"/>
    <w:rsid w:val="00BE150E"/>
    <w:rsid w:val="00BE634F"/>
    <w:rsid w:val="00C164AF"/>
    <w:rsid w:val="00C26970"/>
    <w:rsid w:val="00C369A8"/>
    <w:rsid w:val="00C36DA0"/>
    <w:rsid w:val="00C44A78"/>
    <w:rsid w:val="00C55115"/>
    <w:rsid w:val="00C600E2"/>
    <w:rsid w:val="00C60DBC"/>
    <w:rsid w:val="00C66B03"/>
    <w:rsid w:val="00C72107"/>
    <w:rsid w:val="00C769AE"/>
    <w:rsid w:val="00C80521"/>
    <w:rsid w:val="00C8382D"/>
    <w:rsid w:val="00C86C3F"/>
    <w:rsid w:val="00C908A2"/>
    <w:rsid w:val="00C9432D"/>
    <w:rsid w:val="00C97F4A"/>
    <w:rsid w:val="00CB212A"/>
    <w:rsid w:val="00CC6B31"/>
    <w:rsid w:val="00CE176F"/>
    <w:rsid w:val="00CE1DDF"/>
    <w:rsid w:val="00CE6B07"/>
    <w:rsid w:val="00CF0F3A"/>
    <w:rsid w:val="00D07E57"/>
    <w:rsid w:val="00D24A49"/>
    <w:rsid w:val="00D45785"/>
    <w:rsid w:val="00D518A3"/>
    <w:rsid w:val="00D53E59"/>
    <w:rsid w:val="00D55553"/>
    <w:rsid w:val="00D67EF4"/>
    <w:rsid w:val="00D726D6"/>
    <w:rsid w:val="00D779F0"/>
    <w:rsid w:val="00D81E69"/>
    <w:rsid w:val="00D9619C"/>
    <w:rsid w:val="00DD0D10"/>
    <w:rsid w:val="00DE0F3B"/>
    <w:rsid w:val="00DE5F5B"/>
    <w:rsid w:val="00DF24E9"/>
    <w:rsid w:val="00DF696F"/>
    <w:rsid w:val="00E00069"/>
    <w:rsid w:val="00E01ED5"/>
    <w:rsid w:val="00E23EEB"/>
    <w:rsid w:val="00E379CE"/>
    <w:rsid w:val="00E50421"/>
    <w:rsid w:val="00E521ED"/>
    <w:rsid w:val="00E56DF1"/>
    <w:rsid w:val="00E617AC"/>
    <w:rsid w:val="00E67A10"/>
    <w:rsid w:val="00E73289"/>
    <w:rsid w:val="00E81894"/>
    <w:rsid w:val="00E86B5D"/>
    <w:rsid w:val="00E91581"/>
    <w:rsid w:val="00E94055"/>
    <w:rsid w:val="00ED4B96"/>
    <w:rsid w:val="00ED5A9D"/>
    <w:rsid w:val="00EE0A9B"/>
    <w:rsid w:val="00F00082"/>
    <w:rsid w:val="00F03FC7"/>
    <w:rsid w:val="00F217C2"/>
    <w:rsid w:val="00F25684"/>
    <w:rsid w:val="00F5169D"/>
    <w:rsid w:val="00F66344"/>
    <w:rsid w:val="00F8110A"/>
    <w:rsid w:val="00F85283"/>
    <w:rsid w:val="00FA1DF9"/>
    <w:rsid w:val="00FC0435"/>
    <w:rsid w:val="00FC1ED3"/>
    <w:rsid w:val="00FD0F34"/>
    <w:rsid w:val="00FE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24EF4"/>
  <w15:docId w15:val="{5377DE82-56A9-4901-A7CD-7675E72E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E59"/>
    <w:rPr>
      <w:rFonts w:ascii="Times New Roman" w:eastAsia="Times New Roman" w:hAnsi="Times New Roman"/>
      <w:sz w:val="24"/>
      <w:szCs w:val="24"/>
    </w:rPr>
  </w:style>
  <w:style w:type="paragraph" w:styleId="Heading1">
    <w:name w:val="heading 1"/>
    <w:basedOn w:val="Normal"/>
    <w:next w:val="Normal"/>
    <w:link w:val="Heading1Char1"/>
    <w:qFormat/>
    <w:rsid w:val="00E23EEB"/>
    <w:pPr>
      <w:keepNext/>
      <w:outlineLvl w:val="0"/>
    </w:pPr>
    <w:rPr>
      <w:b/>
    </w:rPr>
  </w:style>
  <w:style w:type="paragraph" w:styleId="Heading3">
    <w:name w:val="heading 3"/>
    <w:basedOn w:val="Normal"/>
    <w:next w:val="Normal"/>
    <w:link w:val="Heading3Char"/>
    <w:uiPriority w:val="9"/>
    <w:semiHidden/>
    <w:unhideWhenUsed/>
    <w:qFormat/>
    <w:rsid w:val="00E01ED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E23EEB"/>
    <w:rPr>
      <w:rFonts w:ascii="Cambria" w:eastAsia="Times New Roman" w:hAnsi="Cambria" w:cs="Times New Roman"/>
      <w:b/>
      <w:bCs/>
      <w:color w:val="365F91"/>
      <w:sz w:val="28"/>
      <w:szCs w:val="28"/>
    </w:rPr>
  </w:style>
  <w:style w:type="character" w:customStyle="1" w:styleId="Heading1Char1">
    <w:name w:val="Heading 1 Char1"/>
    <w:link w:val="Heading1"/>
    <w:rsid w:val="00E23EEB"/>
    <w:rPr>
      <w:rFonts w:ascii="Times New Roman" w:eastAsia="Times New Roman" w:hAnsi="Times New Roman" w:cs="Times New Roman"/>
      <w:b/>
      <w:sz w:val="24"/>
      <w:szCs w:val="24"/>
    </w:rPr>
  </w:style>
  <w:style w:type="paragraph" w:styleId="Title">
    <w:name w:val="Title"/>
    <w:basedOn w:val="Normal"/>
    <w:link w:val="TitleChar"/>
    <w:qFormat/>
    <w:rsid w:val="00E23EEB"/>
    <w:pPr>
      <w:jc w:val="center"/>
    </w:pPr>
    <w:rPr>
      <w:b/>
      <w:sz w:val="20"/>
      <w:szCs w:val="20"/>
    </w:rPr>
  </w:style>
  <w:style w:type="character" w:customStyle="1" w:styleId="TitleChar">
    <w:name w:val="Title Char"/>
    <w:link w:val="Title"/>
    <w:rsid w:val="00E23EEB"/>
    <w:rPr>
      <w:rFonts w:ascii="Times New Roman" w:eastAsia="Times New Roman" w:hAnsi="Times New Roman" w:cs="Times New Roman"/>
      <w:b/>
      <w:sz w:val="20"/>
      <w:szCs w:val="20"/>
    </w:rPr>
  </w:style>
  <w:style w:type="paragraph" w:styleId="Header">
    <w:name w:val="header"/>
    <w:basedOn w:val="Normal"/>
    <w:link w:val="HeaderChar"/>
    <w:rsid w:val="00E23EEB"/>
    <w:pPr>
      <w:tabs>
        <w:tab w:val="center" w:pos="4320"/>
        <w:tab w:val="right" w:pos="8640"/>
      </w:tabs>
    </w:pPr>
    <w:rPr>
      <w:szCs w:val="20"/>
    </w:rPr>
  </w:style>
  <w:style w:type="character" w:customStyle="1" w:styleId="HeaderChar">
    <w:name w:val="Header Char"/>
    <w:link w:val="Header"/>
    <w:rsid w:val="00E23EEB"/>
    <w:rPr>
      <w:rFonts w:ascii="Times New Roman" w:eastAsia="Times New Roman" w:hAnsi="Times New Roman" w:cs="Times New Roman"/>
      <w:sz w:val="24"/>
      <w:szCs w:val="20"/>
    </w:rPr>
  </w:style>
  <w:style w:type="paragraph" w:styleId="ListParagraph">
    <w:name w:val="List Paragraph"/>
    <w:basedOn w:val="Normal"/>
    <w:uiPriority w:val="34"/>
    <w:qFormat/>
    <w:rsid w:val="00C600E2"/>
    <w:pPr>
      <w:ind w:left="720"/>
      <w:contextualSpacing/>
    </w:pPr>
  </w:style>
  <w:style w:type="table" w:styleId="TableGrid">
    <w:name w:val="Table Grid"/>
    <w:basedOn w:val="TableNormal"/>
    <w:uiPriority w:val="59"/>
    <w:rsid w:val="00AB05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A1DE3"/>
    <w:rPr>
      <w:rFonts w:ascii="Arial" w:hAnsi="Arial" w:cs="Arial"/>
      <w:sz w:val="16"/>
      <w:szCs w:val="16"/>
    </w:rPr>
  </w:style>
  <w:style w:type="character" w:customStyle="1" w:styleId="BalloonTextChar">
    <w:name w:val="Balloon Text Char"/>
    <w:link w:val="BalloonText"/>
    <w:uiPriority w:val="99"/>
    <w:semiHidden/>
    <w:rsid w:val="001A1DE3"/>
    <w:rPr>
      <w:rFonts w:ascii="Arial" w:eastAsia="Times New Roman" w:hAnsi="Arial" w:cs="Arial"/>
      <w:sz w:val="16"/>
      <w:szCs w:val="16"/>
    </w:rPr>
  </w:style>
  <w:style w:type="paragraph" w:styleId="BodyText">
    <w:name w:val="Body Text"/>
    <w:basedOn w:val="Normal"/>
    <w:link w:val="BodyTextChar"/>
    <w:rsid w:val="003A6255"/>
    <w:rPr>
      <w:b/>
      <w:szCs w:val="20"/>
    </w:rPr>
  </w:style>
  <w:style w:type="character" w:customStyle="1" w:styleId="BodyTextChar">
    <w:name w:val="Body Text Char"/>
    <w:link w:val="BodyText"/>
    <w:rsid w:val="003A6255"/>
    <w:rPr>
      <w:rFonts w:ascii="Times New Roman" w:eastAsia="Times New Roman" w:hAnsi="Times New Roman"/>
      <w:b/>
      <w:sz w:val="24"/>
    </w:rPr>
  </w:style>
  <w:style w:type="character" w:styleId="Hyperlink">
    <w:name w:val="Hyperlink"/>
    <w:rsid w:val="003A6255"/>
    <w:rPr>
      <w:color w:val="0000FF"/>
      <w:u w:val="single"/>
    </w:rPr>
  </w:style>
  <w:style w:type="paragraph" w:styleId="List">
    <w:name w:val="List"/>
    <w:basedOn w:val="Normal"/>
    <w:rsid w:val="003A6255"/>
    <w:pPr>
      <w:numPr>
        <w:numId w:val="9"/>
      </w:numPr>
      <w:tabs>
        <w:tab w:val="clear" w:pos="1080"/>
      </w:tabs>
      <w:ind w:left="360"/>
    </w:pPr>
  </w:style>
  <w:style w:type="character" w:styleId="FollowedHyperlink">
    <w:name w:val="FollowedHyperlink"/>
    <w:uiPriority w:val="99"/>
    <w:semiHidden/>
    <w:unhideWhenUsed/>
    <w:rsid w:val="0086518A"/>
    <w:rPr>
      <w:color w:val="800080"/>
      <w:u w:val="single"/>
    </w:rPr>
  </w:style>
  <w:style w:type="paragraph" w:customStyle="1" w:styleId="Default">
    <w:name w:val="Default"/>
    <w:rsid w:val="009D70C3"/>
    <w:pPr>
      <w:autoSpaceDE w:val="0"/>
      <w:autoSpaceDN w:val="0"/>
      <w:adjustRightInd w:val="0"/>
    </w:pPr>
    <w:rPr>
      <w:rFonts w:cs="Calibri"/>
      <w:color w:val="000000"/>
      <w:sz w:val="24"/>
      <w:szCs w:val="24"/>
    </w:rPr>
  </w:style>
  <w:style w:type="paragraph" w:styleId="FootnoteText">
    <w:name w:val="footnote text"/>
    <w:basedOn w:val="Normal"/>
    <w:link w:val="FootnoteTextChar"/>
    <w:semiHidden/>
    <w:rsid w:val="0081149B"/>
    <w:rPr>
      <w:sz w:val="20"/>
      <w:szCs w:val="20"/>
    </w:rPr>
  </w:style>
  <w:style w:type="character" w:customStyle="1" w:styleId="FootnoteTextChar">
    <w:name w:val="Footnote Text Char"/>
    <w:link w:val="FootnoteText"/>
    <w:semiHidden/>
    <w:rsid w:val="0081149B"/>
    <w:rPr>
      <w:rFonts w:ascii="Times New Roman" w:eastAsia="Times New Roman" w:hAnsi="Times New Roman"/>
    </w:rPr>
  </w:style>
  <w:style w:type="character" w:customStyle="1" w:styleId="Heading3Char">
    <w:name w:val="Heading 3 Char"/>
    <w:link w:val="Heading3"/>
    <w:uiPriority w:val="9"/>
    <w:semiHidden/>
    <w:rsid w:val="00E01ED5"/>
    <w:rPr>
      <w:rFonts w:ascii="Cambria" w:eastAsia="Times New Roman" w:hAnsi="Cambria" w:cs="Times New Roman"/>
      <w:b/>
      <w:bCs/>
      <w:sz w:val="26"/>
      <w:szCs w:val="26"/>
    </w:rPr>
  </w:style>
  <w:style w:type="paragraph" w:styleId="NormalWeb">
    <w:name w:val="Normal (Web)"/>
    <w:basedOn w:val="Normal"/>
    <w:uiPriority w:val="99"/>
    <w:semiHidden/>
    <w:unhideWhenUsed/>
    <w:rsid w:val="00E01ED5"/>
    <w:pPr>
      <w:spacing w:before="100" w:beforeAutospacing="1" w:after="100" w:afterAutospacing="1"/>
    </w:pPr>
  </w:style>
  <w:style w:type="table" w:customStyle="1" w:styleId="TableGrid1">
    <w:name w:val="Table Grid1"/>
    <w:basedOn w:val="TableNormal"/>
    <w:next w:val="TableGrid"/>
    <w:uiPriority w:val="59"/>
    <w:rsid w:val="007F4C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08A2"/>
    <w:pPr>
      <w:tabs>
        <w:tab w:val="center" w:pos="4680"/>
        <w:tab w:val="right" w:pos="9360"/>
      </w:tabs>
    </w:pPr>
  </w:style>
  <w:style w:type="character" w:customStyle="1" w:styleId="FooterChar">
    <w:name w:val="Footer Char"/>
    <w:basedOn w:val="DefaultParagraphFont"/>
    <w:link w:val="Footer"/>
    <w:uiPriority w:val="99"/>
    <w:rsid w:val="00C908A2"/>
    <w:rPr>
      <w:rFonts w:ascii="Times New Roman" w:eastAsia="Times New Roman" w:hAnsi="Times New Roman"/>
      <w:sz w:val="24"/>
      <w:szCs w:val="24"/>
    </w:rPr>
  </w:style>
  <w:style w:type="character" w:customStyle="1" w:styleId="normaltextrun">
    <w:name w:val="normaltextrun"/>
    <w:basedOn w:val="DefaultParagraphFont"/>
    <w:rsid w:val="00B82D93"/>
  </w:style>
  <w:style w:type="character" w:customStyle="1" w:styleId="eop">
    <w:name w:val="eop"/>
    <w:basedOn w:val="DefaultParagraphFont"/>
    <w:rsid w:val="00B82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84790">
      <w:bodyDiv w:val="1"/>
      <w:marLeft w:val="0"/>
      <w:marRight w:val="0"/>
      <w:marTop w:val="0"/>
      <w:marBottom w:val="0"/>
      <w:divBdr>
        <w:top w:val="none" w:sz="0" w:space="0" w:color="auto"/>
        <w:left w:val="none" w:sz="0" w:space="0" w:color="auto"/>
        <w:bottom w:val="none" w:sz="0" w:space="0" w:color="auto"/>
        <w:right w:val="none" w:sz="0" w:space="0" w:color="auto"/>
      </w:divBdr>
    </w:div>
    <w:div w:id="1231576553">
      <w:bodyDiv w:val="1"/>
      <w:marLeft w:val="0"/>
      <w:marRight w:val="0"/>
      <w:marTop w:val="0"/>
      <w:marBottom w:val="0"/>
      <w:divBdr>
        <w:top w:val="none" w:sz="0" w:space="0" w:color="auto"/>
        <w:left w:val="none" w:sz="0" w:space="0" w:color="auto"/>
        <w:bottom w:val="none" w:sz="0" w:space="0" w:color="auto"/>
        <w:right w:val="none" w:sz="0" w:space="0" w:color="auto"/>
      </w:divBdr>
    </w:div>
    <w:div w:id="1466847188">
      <w:bodyDiv w:val="1"/>
      <w:marLeft w:val="0"/>
      <w:marRight w:val="0"/>
      <w:marTop w:val="0"/>
      <w:marBottom w:val="0"/>
      <w:divBdr>
        <w:top w:val="none" w:sz="0" w:space="0" w:color="auto"/>
        <w:left w:val="none" w:sz="0" w:space="0" w:color="auto"/>
        <w:bottom w:val="none" w:sz="0" w:space="0" w:color="auto"/>
        <w:right w:val="none" w:sz="0" w:space="0" w:color="auto"/>
      </w:divBdr>
    </w:div>
    <w:div w:id="18908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19BE-4313-4E7E-AA7F-2EDBDF7A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3697</Characters>
  <Application>Microsoft Office Word</Application>
  <DocSecurity>0</DocSecurity>
  <Lines>142</Lines>
  <Paragraphs>64</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Hare</dc:creator>
  <cp:lastModifiedBy>Kings, Elsa</cp:lastModifiedBy>
  <cp:revision>2</cp:revision>
  <cp:lastPrinted>2016-07-06T18:20:00Z</cp:lastPrinted>
  <dcterms:created xsi:type="dcterms:W3CDTF">2023-07-21T16:27:00Z</dcterms:created>
  <dcterms:modified xsi:type="dcterms:W3CDTF">2023-07-21T16:27:00Z</dcterms:modified>
</cp:coreProperties>
</file>